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773199" w:rsidTr="00624573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773199" w:rsidRPr="006608B6" w:rsidRDefault="00773199" w:rsidP="0062457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773199" w:rsidTr="00624573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773199" w:rsidTr="00624573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773199" w:rsidTr="00624573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773199" w:rsidTr="00624573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Default="00773199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773199" w:rsidRDefault="00773199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773199" w:rsidRPr="00BB0545" w:rsidRDefault="00773199" w:rsidP="00624573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 дүртенсе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73199" w:rsidRPr="006608B6" w:rsidRDefault="00773199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73199" w:rsidRDefault="00773199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773199" w:rsidRDefault="00773199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773199" w:rsidRPr="00BB0545" w:rsidRDefault="00773199" w:rsidP="00624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 созыв</w:t>
            </w:r>
          </w:p>
        </w:tc>
      </w:tr>
      <w:tr w:rsidR="00773199" w:rsidTr="00624573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73199" w:rsidRPr="00C76764" w:rsidRDefault="00773199" w:rsidP="0062457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, 1</w:t>
            </w:r>
          </w:p>
          <w:p w:rsidR="00773199" w:rsidRPr="00C76764" w:rsidRDefault="00773199" w:rsidP="00624573">
            <w:pPr>
              <w:jc w:val="center"/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73199" w:rsidRPr="00C76764" w:rsidRDefault="00773199" w:rsidP="00624573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73199" w:rsidRPr="00C76764" w:rsidRDefault="00773199" w:rsidP="0062457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773199" w:rsidRPr="00C76764" w:rsidRDefault="00773199" w:rsidP="00624573">
            <w:pPr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773199" w:rsidRPr="00517183" w:rsidRDefault="00773199" w:rsidP="00773199">
      <w:pPr>
        <w:rPr>
          <w:b/>
          <w:sz w:val="28"/>
          <w:szCs w:val="28"/>
        </w:rPr>
      </w:pPr>
      <w:r w:rsidRPr="00E031B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="005B1120">
        <w:rPr>
          <w:b/>
          <w:caps/>
          <w:sz w:val="28"/>
          <w:szCs w:val="28"/>
          <w:lang w:val="be-BY"/>
        </w:rPr>
        <w:t>арар</w:t>
      </w:r>
      <w:r w:rsidR="005B1120">
        <w:rPr>
          <w:b/>
          <w:caps/>
          <w:sz w:val="28"/>
          <w:szCs w:val="28"/>
          <w:lang w:val="be-BY"/>
        </w:rPr>
        <w:tab/>
      </w:r>
      <w:r w:rsidR="005B1120">
        <w:rPr>
          <w:b/>
          <w:caps/>
          <w:sz w:val="28"/>
          <w:szCs w:val="28"/>
          <w:lang w:val="be-BY"/>
        </w:rPr>
        <w:tab/>
      </w:r>
      <w:r w:rsidR="005B1120">
        <w:rPr>
          <w:b/>
          <w:caps/>
          <w:sz w:val="28"/>
          <w:szCs w:val="28"/>
          <w:lang w:val="be-BY"/>
        </w:rPr>
        <w:tab/>
        <w:t xml:space="preserve">      ПРОЕКТ</w:t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sz w:val="28"/>
          <w:szCs w:val="28"/>
          <w:lang w:val="be-BY"/>
        </w:rPr>
        <w:t xml:space="preserve"> </w:t>
      </w:r>
      <w:r w:rsidRPr="00E031BB">
        <w:rPr>
          <w:sz w:val="28"/>
          <w:szCs w:val="28"/>
        </w:rPr>
        <w:t xml:space="preserve"> </w:t>
      </w:r>
      <w:r w:rsidRPr="00E031B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773199" w:rsidRDefault="00773199" w:rsidP="00773199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773199" w:rsidRDefault="00773199" w:rsidP="00773199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773199" w:rsidRPr="00BC2A0E" w:rsidRDefault="00773199" w:rsidP="00773199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BC2A0E">
        <w:rPr>
          <w:b/>
          <w:bCs/>
        </w:rPr>
        <w:t>Об утверждении  Положения о сообщении муниципальными служащими и лицами, замещающими муниципальные должности, о получении подарка в связи с их должностным положением или исполнением ими служебных (должностных), сдачи и оценки подарка, реализации (выкупа) и зачисления средств, вырученных от его реализации</w:t>
      </w:r>
      <w:r>
        <w:rPr>
          <w:b/>
          <w:bCs/>
        </w:rPr>
        <w:t>.</w:t>
      </w:r>
    </w:p>
    <w:p w:rsidR="00773199" w:rsidRDefault="00773199" w:rsidP="00773199">
      <w:pPr>
        <w:widowControl w:val="0"/>
        <w:autoSpaceDE w:val="0"/>
        <w:autoSpaceDN w:val="0"/>
        <w:adjustRightInd w:val="0"/>
      </w:pPr>
    </w:p>
    <w:p w:rsidR="00773199" w:rsidRPr="00D468A8" w:rsidRDefault="00773199" w:rsidP="00773199">
      <w:pPr>
        <w:widowControl w:val="0"/>
        <w:autoSpaceDE w:val="0"/>
        <w:autoSpaceDN w:val="0"/>
        <w:adjustRightInd w:val="0"/>
      </w:pPr>
    </w:p>
    <w:p w:rsidR="00773199" w:rsidRPr="00D468A8" w:rsidRDefault="00773199" w:rsidP="00773199">
      <w:pPr>
        <w:autoSpaceDE w:val="0"/>
        <w:autoSpaceDN w:val="0"/>
        <w:adjustRightInd w:val="0"/>
        <w:ind w:firstLine="360"/>
        <w:jc w:val="both"/>
      </w:pPr>
      <w:r w:rsidRPr="00D468A8">
        <w:t>В соответствии с п.7 ч.3 ст.12.1 Федерального закона от 25.12.2008  №273-ФЗ «О противодействии коррупции»</w:t>
      </w:r>
      <w:r>
        <w:t xml:space="preserve"> Совет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решил</w:t>
      </w:r>
      <w:r w:rsidRPr="00D468A8">
        <w:t>: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1. Утвердить прилагаемое  Положение о сообщении</w:t>
      </w:r>
      <w:r w:rsidRPr="00D468A8">
        <w:rPr>
          <w:bCs/>
        </w:rPr>
        <w:t xml:space="preserve"> муниципальными служащими и лицами, замещающими муниципальные должности</w:t>
      </w:r>
      <w:r w:rsidRPr="00D468A8"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2. Установить, что администрация сельсовета осуществляет прием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подарков, определяет лицо, ответственное за прием, учет и хранение подарков, полученных муниципальными служащими и </w:t>
      </w:r>
      <w:proofErr w:type="gramStart"/>
      <w:r w:rsidRPr="00D468A8">
        <w:t>лицами</w:t>
      </w:r>
      <w:proofErr w:type="gramEnd"/>
      <w:r w:rsidRPr="00D468A8">
        <w:t xml:space="preserve"> замещающими муниципальные должности (уполномоченное лицо).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3. Реализация полномочий, предусмотренных настоящим решением, осуществляется в пределах установленной предельной численности муниципальных  служащих, а также бюджетных ассигнований, предусмотренных в бюджете муниципального образования.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</w:p>
    <w:p w:rsidR="00773199" w:rsidRDefault="00773199" w:rsidP="00773199">
      <w:r w:rsidRPr="00D468A8">
        <w:t xml:space="preserve">Глава сельского поселения                                                                                            </w:t>
      </w:r>
      <w:r>
        <w:t xml:space="preserve">   </w:t>
      </w:r>
      <w:proofErr w:type="spellStart"/>
      <w:r>
        <w:t>Языковский</w:t>
      </w:r>
      <w:proofErr w:type="spellEnd"/>
      <w:r>
        <w:t xml:space="preserve"> сельсовет </w:t>
      </w:r>
    </w:p>
    <w:p w:rsidR="00773199" w:rsidRDefault="00773199" w:rsidP="00773199">
      <w:r>
        <w:t xml:space="preserve"> муниципального района </w:t>
      </w:r>
    </w:p>
    <w:p w:rsidR="00773199" w:rsidRDefault="00773199" w:rsidP="00773199">
      <w:r>
        <w:t xml:space="preserve"> </w:t>
      </w:r>
      <w:proofErr w:type="spellStart"/>
      <w:r>
        <w:t>Благоварский</w:t>
      </w:r>
      <w:proofErr w:type="spellEnd"/>
      <w:r>
        <w:t xml:space="preserve"> район</w:t>
      </w:r>
    </w:p>
    <w:p w:rsidR="00773199" w:rsidRPr="00D468A8" w:rsidRDefault="00773199" w:rsidP="00773199">
      <w:r>
        <w:t xml:space="preserve"> Республики Башкортостан:                                                            Р.Р. </w:t>
      </w:r>
      <w:proofErr w:type="spellStart"/>
      <w:r>
        <w:t>Еникеев</w:t>
      </w:r>
      <w:proofErr w:type="spellEnd"/>
    </w:p>
    <w:p w:rsidR="00773199" w:rsidRDefault="00773199" w:rsidP="00773199">
      <w:pPr>
        <w:ind w:firstLine="360"/>
        <w:rPr>
          <w:sz w:val="22"/>
          <w:szCs w:val="22"/>
        </w:rPr>
      </w:pPr>
    </w:p>
    <w:p w:rsidR="00773199" w:rsidRPr="00517183" w:rsidRDefault="00773199" w:rsidP="00773199">
      <w:pPr>
        <w:ind w:firstLine="360"/>
        <w:rPr>
          <w:sz w:val="22"/>
          <w:szCs w:val="22"/>
        </w:rPr>
      </w:pPr>
      <w:proofErr w:type="spellStart"/>
      <w:r w:rsidRPr="00517183">
        <w:rPr>
          <w:sz w:val="22"/>
          <w:szCs w:val="22"/>
        </w:rPr>
        <w:t>с</w:t>
      </w:r>
      <w:proofErr w:type="gramStart"/>
      <w:r w:rsidRPr="00517183">
        <w:rPr>
          <w:sz w:val="22"/>
          <w:szCs w:val="22"/>
        </w:rPr>
        <w:t>.Я</w:t>
      </w:r>
      <w:proofErr w:type="gramEnd"/>
      <w:r w:rsidRPr="00517183">
        <w:rPr>
          <w:sz w:val="22"/>
          <w:szCs w:val="22"/>
        </w:rPr>
        <w:t>зыково</w:t>
      </w:r>
      <w:proofErr w:type="spellEnd"/>
    </w:p>
    <w:p w:rsidR="00773199" w:rsidRPr="00CF46B0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99" w:rsidRPr="00CF46B0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99" w:rsidRDefault="00773199" w:rsidP="00773199">
      <w:pPr>
        <w:widowControl w:val="0"/>
        <w:autoSpaceDE w:val="0"/>
        <w:autoSpaceDN w:val="0"/>
        <w:adjustRightInd w:val="0"/>
        <w:ind w:left="4680"/>
        <w:outlineLvl w:val="0"/>
      </w:pPr>
      <w:bookmarkStart w:id="0" w:name="Par27"/>
      <w:bookmarkEnd w:id="0"/>
    </w:p>
    <w:p w:rsidR="00773199" w:rsidRDefault="00773199" w:rsidP="00773199">
      <w:pPr>
        <w:widowControl w:val="0"/>
        <w:autoSpaceDE w:val="0"/>
        <w:autoSpaceDN w:val="0"/>
        <w:adjustRightInd w:val="0"/>
        <w:ind w:left="4680"/>
        <w:outlineLvl w:val="0"/>
      </w:pPr>
    </w:p>
    <w:p w:rsidR="00773199" w:rsidRDefault="00773199" w:rsidP="00773199">
      <w:pPr>
        <w:widowControl w:val="0"/>
        <w:autoSpaceDE w:val="0"/>
        <w:autoSpaceDN w:val="0"/>
        <w:adjustRightInd w:val="0"/>
        <w:outlineLvl w:val="0"/>
      </w:pPr>
    </w:p>
    <w:p w:rsidR="00773199" w:rsidRDefault="00773199" w:rsidP="00773199">
      <w:pPr>
        <w:widowControl w:val="0"/>
        <w:autoSpaceDE w:val="0"/>
        <w:autoSpaceDN w:val="0"/>
        <w:adjustRightInd w:val="0"/>
        <w:ind w:left="4680"/>
        <w:outlineLvl w:val="0"/>
      </w:pPr>
    </w:p>
    <w:p w:rsidR="00773199" w:rsidRDefault="00773199" w:rsidP="00773199">
      <w:pPr>
        <w:widowControl w:val="0"/>
        <w:autoSpaceDE w:val="0"/>
        <w:autoSpaceDN w:val="0"/>
        <w:adjustRightInd w:val="0"/>
        <w:ind w:left="4680"/>
        <w:outlineLvl w:val="0"/>
      </w:pP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left="4680"/>
        <w:outlineLvl w:val="0"/>
      </w:pPr>
      <w:r w:rsidRPr="00D468A8">
        <w:t>Утверждено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left="4680"/>
      </w:pPr>
      <w:r w:rsidRPr="00D468A8">
        <w:t xml:space="preserve">решением Совета сельского поселения </w:t>
      </w:r>
      <w:proofErr w:type="spellStart"/>
      <w:r>
        <w:t>Языковский</w:t>
      </w:r>
      <w:proofErr w:type="spellEnd"/>
      <w:r w:rsidRPr="00D468A8">
        <w:t xml:space="preserve"> сельсовет                 муниципального района </w:t>
      </w:r>
      <w:proofErr w:type="spellStart"/>
      <w:r w:rsidRPr="00D468A8">
        <w:t>Благоварский</w:t>
      </w:r>
      <w:proofErr w:type="spellEnd"/>
      <w:r w:rsidRPr="00D468A8">
        <w:t xml:space="preserve"> район Республики Башкортостан  </w:t>
      </w:r>
    </w:p>
    <w:p w:rsidR="00773199" w:rsidRPr="00CF46B0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</w:rPr>
      </w:pPr>
      <w:bookmarkStart w:id="1" w:name="Par32"/>
      <w:bookmarkEnd w:id="1"/>
      <w:r w:rsidRPr="00D468A8">
        <w:rPr>
          <w:b/>
          <w:bCs/>
        </w:rPr>
        <w:t>ПОЛОЖЕНИЕ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D468A8">
        <w:rPr>
          <w:b/>
          <w:bCs/>
        </w:rPr>
        <w:t>О СООБЩЕНИИ МУНИЦИПАЛЬНЫМИ СЛУЖАЩИМИ И ЛИЦАМИ, ЗАМЕЩАЮЩИМИ МУНИЦИПАЛЬНЫЕ ДОЛЖНОСТИ, О ПОЛУЧЕНИИ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D468A8">
        <w:rPr>
          <w:b/>
          <w:bCs/>
        </w:rPr>
        <w:t>ПОДАРКА В СВЯЗИ С ИХ ДОЛЖНОСТНЫМ ПОЛОЖЕНИЕМ ИЛИ ИСПОЛНЕНИЕМ</w:t>
      </w:r>
      <w:r>
        <w:rPr>
          <w:b/>
          <w:bCs/>
        </w:rPr>
        <w:t xml:space="preserve"> </w:t>
      </w:r>
      <w:r w:rsidRPr="00D468A8">
        <w:rPr>
          <w:b/>
          <w:bCs/>
        </w:rPr>
        <w:t>ИМИ СЛУЖЕБНЫХ (ДОЛЖНОСТНЫХ) ОБЯЗАННОСТЕЙ, СДАЧЕ И ОЦЕНКЕ</w:t>
      </w:r>
      <w:r>
        <w:rPr>
          <w:b/>
          <w:bCs/>
        </w:rPr>
        <w:t xml:space="preserve"> </w:t>
      </w:r>
      <w:r w:rsidRPr="00D468A8">
        <w:rPr>
          <w:b/>
          <w:bCs/>
        </w:rPr>
        <w:t>ПОДАРКА, РЕАЛИЗАЦИИ (ВЫКУПЕ) И ЗАЧИСЛЕНИИ СРЕДСТВ,</w:t>
      </w:r>
      <w:r>
        <w:rPr>
          <w:b/>
          <w:bCs/>
        </w:rPr>
        <w:t xml:space="preserve"> </w:t>
      </w:r>
      <w:r w:rsidRPr="00D468A8">
        <w:rPr>
          <w:b/>
          <w:bCs/>
        </w:rPr>
        <w:t>ВЫРУЧЕННЫХ ОТ ЕГО РЕАЛИЗАЦИИ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1. </w:t>
      </w:r>
      <w:proofErr w:type="gramStart"/>
      <w:r w:rsidRPr="00D468A8">
        <w:t>Настоящее Положение определяет порядок сообщения лицами, замещающими муниципальные должности и муниципальными служащими</w:t>
      </w:r>
      <w:r>
        <w:t xml:space="preserve">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 w:rsidRPr="00D468A8">
        <w:t xml:space="preserve">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D468A8">
        <w:t xml:space="preserve"> оценки подарка, реализации (выкупа) и зачисления средств, вырученных от его реализации.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2. Для целей настоящего Положения используются следующие понятия: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proofErr w:type="gramStart"/>
      <w:r w:rsidRPr="00D468A8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D468A8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proofErr w:type="gramStart"/>
      <w:r w:rsidRPr="00D468A8"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D468A8">
        <w:t xml:space="preserve"> положения и специфику профессиональной служебной деятельности указанных лиц.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3. Лица, замещающие муниципальные должности,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</w:t>
      </w:r>
      <w:r w:rsidRPr="00D468A8">
        <w:lastRenderedPageBreak/>
        <w:t>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службу, осуществляют трудовую деятельность.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bookmarkStart w:id="2" w:name="Par45"/>
      <w:bookmarkEnd w:id="2"/>
      <w:r w:rsidRPr="00D468A8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муниципальн</w:t>
      </w:r>
      <w:r>
        <w:t xml:space="preserve">ый </w:t>
      </w:r>
      <w:r w:rsidRPr="00D468A8">
        <w:t>орган, в котором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bookmarkStart w:id="3" w:name="Par46"/>
      <w:bookmarkEnd w:id="3"/>
      <w:r w:rsidRPr="00D468A8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При невозможности подачи уведомления в сроки, указанные в </w:t>
      </w:r>
      <w:hyperlink w:anchor="Par45" w:history="1">
        <w:r w:rsidRPr="00D468A8">
          <w:t>абзацах первом</w:t>
        </w:r>
      </w:hyperlink>
      <w:r w:rsidRPr="00D468A8">
        <w:t xml:space="preserve"> и </w:t>
      </w:r>
      <w:hyperlink w:anchor="Par46" w:history="1">
        <w:r w:rsidRPr="00D468A8">
          <w:t>втором</w:t>
        </w:r>
      </w:hyperlink>
      <w:r w:rsidRPr="00D468A8"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муниципальный орган.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bookmarkStart w:id="4" w:name="Par49"/>
      <w:bookmarkEnd w:id="4"/>
      <w:r w:rsidRPr="00D468A8">
        <w:t xml:space="preserve">7. </w:t>
      </w:r>
      <w:proofErr w:type="gramStart"/>
      <w:r w:rsidRPr="00D468A8">
        <w:t>Подарок, стоимость которого подтверждается документами и превышает 3 тыс. рублей либо стоимость которого получивш</w:t>
      </w:r>
      <w:r>
        <w:t xml:space="preserve">ему </w:t>
      </w:r>
      <w:r w:rsidRPr="00D468A8">
        <w:t>его лицу 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D468A8">
          <w:t>пунктом 7</w:t>
        </w:r>
      </w:hyperlink>
      <w:r w:rsidRPr="00D468A8">
        <w:t xml:space="preserve"> настоящего Положения.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9. </w:t>
      </w:r>
      <w:proofErr w:type="gramStart"/>
      <w:r w:rsidRPr="00D468A8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68A8">
        <w:t xml:space="preserve"> или повреждение подарка несет лицо, получившее подарок.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 реестр муниципального имущества.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bookmarkStart w:id="5" w:name="Par54"/>
      <w:bookmarkEnd w:id="5"/>
      <w:r w:rsidRPr="00D468A8">
        <w:t>12. Лицо, замещающее муниципальную должность,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Муниципальные служащие не вправе выкупать подарки.</w:t>
      </w:r>
      <w:bookmarkStart w:id="6" w:name="Par55"/>
      <w:bookmarkEnd w:id="6"/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 13. </w:t>
      </w:r>
      <w:proofErr w:type="gramStart"/>
      <w:r w:rsidRPr="00D468A8">
        <w:t xml:space="preserve">Уполномоченное лицо  в течение 3 месяцев со дня поступления заявления, указанного в </w:t>
      </w:r>
      <w:hyperlink w:anchor="Par54" w:history="1">
        <w:r w:rsidRPr="00D468A8">
          <w:t>пункте 12</w:t>
        </w:r>
      </w:hyperlink>
      <w:r w:rsidRPr="00D468A8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lastRenderedPageBreak/>
        <w:t xml:space="preserve">14. Подарок, в отношении которого не поступило заявление, указанное в </w:t>
      </w:r>
      <w:hyperlink w:anchor="Par54" w:history="1">
        <w:r w:rsidRPr="00D468A8">
          <w:t>пункте 12</w:t>
        </w:r>
      </w:hyperlink>
      <w:r w:rsidRPr="00D468A8">
        <w:t xml:space="preserve">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bookmarkStart w:id="7" w:name="Par57"/>
      <w:bookmarkEnd w:id="7"/>
      <w:r w:rsidRPr="00D468A8"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 xml:space="preserve">16. Оценка стоимости подарка для реализации (выкупа), предусмотренная </w:t>
      </w:r>
      <w:hyperlink w:anchor="Par55" w:history="1">
        <w:r w:rsidRPr="00D468A8">
          <w:t>пунктами 13</w:t>
        </w:r>
      </w:hyperlink>
      <w:r w:rsidRPr="00D468A8">
        <w:t xml:space="preserve"> и </w:t>
      </w:r>
      <w:hyperlink w:anchor="Par57" w:history="1">
        <w:r w:rsidRPr="00D468A8">
          <w:t>15</w:t>
        </w:r>
      </w:hyperlink>
      <w:r w:rsidRPr="00D468A8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73199" w:rsidRPr="00D468A8" w:rsidRDefault="00773199" w:rsidP="00773199">
      <w:pPr>
        <w:widowControl w:val="0"/>
        <w:autoSpaceDE w:val="0"/>
        <w:autoSpaceDN w:val="0"/>
        <w:adjustRightInd w:val="0"/>
        <w:ind w:firstLine="360"/>
        <w:jc w:val="both"/>
      </w:pPr>
      <w:r w:rsidRPr="00D468A8"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2560A" w:rsidRDefault="00E2560A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773199" w:rsidRDefault="00773199"/>
    <w:p w:rsidR="005B1120" w:rsidRDefault="005B1120"/>
    <w:p w:rsidR="005B1120" w:rsidRDefault="005B1120">
      <w:bookmarkStart w:id="8" w:name="_GoBack"/>
      <w:bookmarkEnd w:id="8"/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  <w:outlineLvl w:val="1"/>
      </w:pPr>
      <w:r w:rsidRPr="00773199">
        <w:lastRenderedPageBreak/>
        <w:t>Приложение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к Положению о сообщении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отдельными категориями лиц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о получении подарка в связи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с их должностным положением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 xml:space="preserve">или исполнением ими </w:t>
      </w:r>
      <w:proofErr w:type="gramStart"/>
      <w:r w:rsidRPr="00773199">
        <w:t>служебных</w:t>
      </w:r>
      <w:proofErr w:type="gramEnd"/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(должностных) обязанностей, сдаче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и оценке подарка, реализации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</w:pPr>
      <w:r w:rsidRPr="00773199">
        <w:t>(</w:t>
      </w:r>
      <w:proofErr w:type="gramStart"/>
      <w:r w:rsidRPr="00773199">
        <w:t>выкупе</w:t>
      </w:r>
      <w:proofErr w:type="gramEnd"/>
      <w:r w:rsidRPr="00773199">
        <w:t>) и зачислении средств,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  <w:proofErr w:type="gramStart"/>
      <w:r w:rsidRPr="00773199">
        <w:t>вырученных</w:t>
      </w:r>
      <w:proofErr w:type="gramEnd"/>
      <w:r w:rsidRPr="00773199">
        <w:t xml:space="preserve"> от его реализации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3199">
        <w:rPr>
          <w:sz w:val="28"/>
          <w:szCs w:val="28"/>
        </w:rPr>
        <w:t>Уведомление о получении подарка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 xml:space="preserve">                          _____________________________________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 xml:space="preserve">       </w:t>
      </w:r>
      <w:proofErr w:type="gramStart"/>
      <w:r w:rsidRPr="00773199">
        <w:t>(наименование уполномоченного</w:t>
      </w:r>
      <w:proofErr w:type="gramEnd"/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 xml:space="preserve">                          _____________________________________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>структурного подразделения муниципального органа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 xml:space="preserve">                        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 xml:space="preserve"> от _____________________________________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left="4820"/>
      </w:pPr>
      <w:r w:rsidRPr="00773199">
        <w:t xml:space="preserve">       </w:t>
      </w:r>
      <w:proofErr w:type="gramStart"/>
      <w:r w:rsidRPr="00773199">
        <w:t>(</w:t>
      </w:r>
      <w:proofErr w:type="spellStart"/>
      <w:r w:rsidRPr="00773199">
        <w:t>ф.и.о.</w:t>
      </w:r>
      <w:proofErr w:type="spellEnd"/>
      <w:r w:rsidRPr="00773199">
        <w:t>, занимаемая должность)</w:t>
      </w:r>
      <w:proofErr w:type="gramEnd"/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Уведомление о получении подарка от "__" ________ 20__ г.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Извещаю о получении ___________________________________________________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                       (дата получения)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подарк</w:t>
      </w:r>
      <w:proofErr w:type="gramStart"/>
      <w:r w:rsidRPr="00773199">
        <w:rPr>
          <w:sz w:val="28"/>
          <w:szCs w:val="28"/>
        </w:rPr>
        <w:t>а(</w:t>
      </w:r>
      <w:proofErr w:type="spellStart"/>
      <w:proofErr w:type="gramEnd"/>
      <w:r w:rsidRPr="00773199">
        <w:rPr>
          <w:sz w:val="28"/>
          <w:szCs w:val="28"/>
        </w:rPr>
        <w:t>ов</w:t>
      </w:r>
      <w:proofErr w:type="spellEnd"/>
      <w:r w:rsidRPr="00773199">
        <w:rPr>
          <w:sz w:val="28"/>
          <w:szCs w:val="28"/>
        </w:rPr>
        <w:t>) на ____________________________________________________________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 </w:t>
      </w:r>
      <w:proofErr w:type="gramStart"/>
      <w:r w:rsidRPr="00773199">
        <w:rPr>
          <w:sz w:val="28"/>
          <w:szCs w:val="28"/>
        </w:rPr>
        <w:t>(наименование протокольного мероприятия, служебной</w:t>
      </w:r>
      <w:proofErr w:type="gramEnd"/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                 и дата проведения)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73199" w:rsidRPr="00773199" w:rsidTr="0062457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77319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73199" w:rsidRPr="00773199" w:rsidTr="0062457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1.</w:t>
            </w:r>
          </w:p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2.</w:t>
            </w:r>
          </w:p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3.</w:t>
            </w:r>
          </w:p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199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73199" w:rsidRPr="00773199" w:rsidRDefault="00773199" w:rsidP="007731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3199" w:rsidRPr="00773199" w:rsidRDefault="00773199" w:rsidP="00773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Приложение: ______________________________________________ на _____ листах.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   (наименование документа)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lastRenderedPageBreak/>
        <w:t>Лицо, представившее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уведомление         _________  _________________________  "__" ____ 20__ г.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  (подпись)    (расшифровка подписи)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Лицо,     принявшее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уведомление         _________  _________________________  "__" ____ 20__ г.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 xml:space="preserve">                    (подпись)    (расшифровка подписи)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Регистрационный номер в журнале регистрации уведомлений ___________________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99">
        <w:rPr>
          <w:sz w:val="28"/>
          <w:szCs w:val="28"/>
        </w:rPr>
        <w:t>"__" _________ 20__ г.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199">
        <w:rPr>
          <w:sz w:val="28"/>
          <w:szCs w:val="28"/>
        </w:rPr>
        <w:t>--------------------------------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8"/>
      <w:bookmarkEnd w:id="9"/>
      <w:r w:rsidRPr="00773199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99" w:rsidRPr="00773199" w:rsidRDefault="00773199" w:rsidP="00773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99" w:rsidRPr="00773199" w:rsidRDefault="00773199" w:rsidP="007731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73199" w:rsidRPr="00773199" w:rsidRDefault="00773199" w:rsidP="00773199"/>
    <w:p w:rsidR="00773199" w:rsidRDefault="00773199"/>
    <w:sectPr w:rsidR="0077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5"/>
    <w:rsid w:val="005B1120"/>
    <w:rsid w:val="00773199"/>
    <w:rsid w:val="00AF7395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1834</Words>
  <Characters>10457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2017-04-24T12:16:00Z</dcterms:created>
  <dcterms:modified xsi:type="dcterms:W3CDTF">2017-04-24T12:32:00Z</dcterms:modified>
</cp:coreProperties>
</file>