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1E" w:rsidRPr="00EA4F1E" w:rsidRDefault="00EA4F1E" w:rsidP="00EA4F1E">
      <w:pPr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СКОЛЬКО ВРЕМЕНИ ЗАЙМЕТ</w:t>
      </w: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ВСЕРОССИЙСКАЯ ПЕРЕПИСЬ НАСЕЛЕНИЯ?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 xml:space="preserve">Для каждого респондента – 10-20 </w:t>
      </w:r>
      <w:proofErr w:type="spellStart"/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>минут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Для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большей части населения страны перепись будет длиться всего несколько минут: именно столько занимает разговор с переписчиком или заполнение анкеты на портале </w:t>
      </w:r>
      <w:proofErr w:type="spellStart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госуслуг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. Один человек может заполнить переписной лист на все домохозяйство: на всех его членов и на само жилое помещение.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 xml:space="preserve">Для переписчиков – 30 дней, с 1 по 30 </w:t>
      </w:r>
      <w:proofErr w:type="spellStart"/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>апреля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На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основной части страны переписчики обойдут все жилых помещения в течение апреля, сразу после завершения инструктажа и обучения. В некоторых удаленных и труднодоступных районах переписчики будут работать в особом порядке с 1 октября 2020 года по 30 июня 2021 года.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 xml:space="preserve">Для статистиков – более 5 </w:t>
      </w:r>
      <w:proofErr w:type="spellStart"/>
      <w:r w:rsidRPr="00EA4F1E">
        <w:rPr>
          <w:rFonts w:ascii="inherit" w:eastAsia="Times New Roman" w:hAnsi="inherit" w:cs="Arial"/>
          <w:b/>
          <w:bCs/>
          <w:color w:val="139DD9"/>
          <w:sz w:val="24"/>
          <w:szCs w:val="24"/>
          <w:lang w:eastAsia="ru-RU"/>
        </w:rPr>
        <w:t>лет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Подготовка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к Всероссийской переписи населения раунда 2020 года началась сразу по завершении переписи 2010 года. Но активная фаза стартовала перед Пробной переписью 2018 года, в ходе которой были отработаны основные методологические и технологические новшества предстоящей переписи населения. Окончательно работа над переписью завершится в конце 2022 года, когда будут полностью опубликованы итоги переписи.</w:t>
      </w:r>
    </w:p>
    <w:p w:rsidR="00EA4F1E" w:rsidRPr="00EA4F1E" w:rsidRDefault="00EA4F1E" w:rsidP="00EA4F1E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КАКИЕ ВОПРОСЫ БУДУТ</w:t>
      </w: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ЗАДАНЫ В ХОДЕ ПЕРЕПИСИ?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Всего постоянным жителям России будет задано 33 вопроса. </w:t>
      </w:r>
      <w:proofErr w:type="gramStart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  <w:proofErr w:type="gramEnd"/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Временно проживающие в России ответят на 7 простых вопросов: пол, возраст, страна постоянного проживания, цель приезда в Россию и продолжительность пребывания.</w:t>
      </w:r>
    </w:p>
    <w:p w:rsidR="00EA4F1E" w:rsidRPr="00EA4F1E" w:rsidRDefault="00EA4F1E" w:rsidP="00EA4F1E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О ЧЕМ НЕ СПРОСЯТ В ХОДЕ ПЕРЕПИСИ?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Не </w:t>
      </w:r>
      <w:proofErr w:type="gramStart"/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попросят предъявить </w:t>
      </w:r>
      <w:proofErr w:type="spellStart"/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документы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Все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данные записываются</w:t>
      </w:r>
      <w:proofErr w:type="gram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с ваших слов, никаких документов предъявлять не надо.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Не </w:t>
      </w:r>
      <w:proofErr w:type="gramStart"/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спросят конфиденциальные </w:t>
      </w:r>
      <w:proofErr w:type="spellStart"/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данные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Не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спросят</w:t>
      </w:r>
      <w:proofErr w:type="gram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 xml:space="preserve">Все данные переписи </w:t>
      </w:r>
      <w:proofErr w:type="spellStart"/>
      <w:r w:rsidRPr="00EA4F1E">
        <w:rPr>
          <w:rFonts w:ascii="inherit" w:eastAsia="Times New Roman" w:hAnsi="inherit" w:cs="Arial"/>
          <w:b/>
          <w:bCs/>
          <w:color w:val="E4252A"/>
          <w:sz w:val="24"/>
          <w:szCs w:val="24"/>
          <w:lang w:eastAsia="ru-RU"/>
        </w:rPr>
        <w:t>обезличиваются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EA4F1E" w:rsidRPr="00EA4F1E" w:rsidRDefault="00EA4F1E" w:rsidP="00EA4F1E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ВЫБРАТЬ СПОСОБ УЧАСТИЯ В ПЕРЕПИСИ?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Вы можете выбрать один из трех предложенных способов участия во Всероссийский переписи населения:</w:t>
      </w:r>
      <w:proofErr w:type="gramEnd"/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lastRenderedPageBreak/>
        <w:t>САМОСТОЯТЕЛЬНОЕ ПРОХОЖДЕНИЕ ПЕРЕПИСИ НА ПОРТАЛЕ ГОСУСЛУГ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ДОЖДАТЬСЯ ПЕРЕПИСЧИКА ДОМА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ДОЙТИ ДО БЛИЖАЙШЕГО СТАЦИОНАРНОГО ПЕРЕПИСНОГО УЧАСТКА</w:t>
      </w:r>
    </w:p>
    <w:p w:rsidR="00EA4F1E" w:rsidRPr="00EA4F1E" w:rsidRDefault="00EA4F1E" w:rsidP="00EA4F1E">
      <w:pPr>
        <w:spacing w:after="0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В МОЮ ДВЕРЬ ПОЗВОНИЛ</w:t>
      </w: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ПЕРЕПИСЧИК. ЧТО ДЕЛАТЬ?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Для начала, убедитесь, что перед вами переписчик. Он должен иметь фирменные атрибуты переписи: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Удостоверение с указанием фамилии (действительно при предъявлении вместе с паспортом);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Шарф с символикой переписи;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Жилет с символикой переписи;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Сумка с символикой переписи;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Планшет со специальной программой переписи;</w:t>
      </w:r>
    </w:p>
    <w:p w:rsidR="00EA4F1E" w:rsidRPr="00EA4F1E" w:rsidRDefault="00EA4F1E" w:rsidP="00EA4F1E">
      <w:pPr>
        <w:numPr>
          <w:ilvl w:val="0"/>
          <w:numId w:val="1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Переписчик обязан иметь средства санитарной гигиены (маску, перчатки).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Если сомневаетесь в том, что перед вами переписчик – можете позвонить на ближайший переписной участок либо участковому и подтвердить личность переписчика.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НУЖНО ЛИ ПУСКАТЬ ПЕРЕПИСЧИКА В КВАРТИРУ?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НУЖНО ЛИ ПОКАЗЫВАТЬ ПЕРЕПИСЧИКУ ДОКУМЕНТЫ?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КАК ОТВЕЧАТЬ НА ВОПРОСЫ ПЕРЕПИСЧИКА?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ЧТО ДЕЛАТЬ, ЕСЛИ МНЕ НЕ ПОНРАВИЛОСЬ, КАК СО МНОЙ РАЗГОВАРИВАЕТ ПЕРЕПИСЧИК?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МОЖНО ЛИ ПРОЙТИ ПЕРЕПИСЬ ПО ТЕЛЕФОНУ?</w:t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МОЖЕТ ЛИ КТО-ТО МЕНЯ ПЕРЕПИСАТЬ – ЕСЛИ Я В ПОЕЗДКЕ, В БОЛЬНИЦЕ, В КОМАНДИРОВКЕ И ТД?</w:t>
      </w:r>
    </w:p>
    <w:p w:rsidR="00EA4F1E" w:rsidRPr="00EA4F1E" w:rsidRDefault="00EA4F1E" w:rsidP="00EA4F1E">
      <w:pPr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EA4F1E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В КАКИЕ ЭТАПЫ ПРОХОДИТ ПЕРЕПИСЬ?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Всероссийская перепись населения – важнейшее статистическое событие десятилетия. Это сложный и масштабный проект, подготовка которого началась сразу по завершении предыдущей всероссийской переписи 2010 года.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 xml:space="preserve">ЭТАП </w:t>
      </w:r>
      <w:proofErr w:type="gram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ОРГАНИЗАЦИОННОЙ</w:t>
      </w:r>
      <w:proofErr w:type="gramEnd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 xml:space="preserve"> И МЕТОДОЛОГИЧЕСКОЙ </w:t>
      </w:r>
      <w:proofErr w:type="spell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ПОДГОТОВКИ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Включает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Пробную перепись 2018 года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ПЕРЕПИСЬ В ТРУДНОДОСТУПНЫХ РЕГИОНАХ</w:t>
      </w:r>
      <w:proofErr w:type="gramStart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C</w:t>
      </w:r>
      <w:proofErr w:type="gram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1 октября 2020 года по 30 июня 2021 года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ОСНОВНОЙ ЭТАП ПЕРЕПИСИ</w:t>
      </w:r>
    </w:p>
    <w:p w:rsidR="00EA4F1E" w:rsidRPr="00EA4F1E" w:rsidRDefault="00EA4F1E" w:rsidP="00EA4F1E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С 1 по 3 апреля 2021 года будет проходить обучение переписчиков.</w:t>
      </w:r>
    </w:p>
    <w:p w:rsidR="00EA4F1E" w:rsidRPr="00EA4F1E" w:rsidRDefault="00EA4F1E" w:rsidP="00EA4F1E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С 4 по 30 апреля будут работать переписные участки, а переписчики будут обходить дома и квартиры по всей стране.</w:t>
      </w:r>
    </w:p>
    <w:p w:rsidR="00EA4F1E" w:rsidRPr="00EA4F1E" w:rsidRDefault="00EA4F1E" w:rsidP="00EA4F1E">
      <w:pPr>
        <w:numPr>
          <w:ilvl w:val="0"/>
          <w:numId w:val="2"/>
        </w:num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С 1 по 25 апреля 2021 года на «</w:t>
      </w:r>
      <w:proofErr w:type="spellStart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Госуслугах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» будет доступна электронная услуга «Пройти перепись населения».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 xml:space="preserve">ОПЕРАТИВНЫЕ ИТОГИ </w:t>
      </w:r>
      <w:proofErr w:type="spell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ПЕРЕПИСИ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Июнь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2021 года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 xml:space="preserve">ПРЕДВАРИТЕЛЬНЫЕ ИТОГИ </w:t>
      </w:r>
      <w:proofErr w:type="spell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ПЕРЕПИСИ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Октябрь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2021 года</w:t>
      </w:r>
    </w:p>
    <w:p w:rsidR="00EA4F1E" w:rsidRPr="00EA4F1E" w:rsidRDefault="00EA4F1E" w:rsidP="00EA4F1E">
      <w:pPr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lastRenderedPageBreak/>
        <w:t xml:space="preserve">ПУБЛИКАЦИЯ </w:t>
      </w:r>
      <w:proofErr w:type="gram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ОКОНЧАТЕЛЬНЫХ</w:t>
      </w:r>
      <w:proofErr w:type="gramEnd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 xml:space="preserve"> </w:t>
      </w:r>
      <w:proofErr w:type="spellStart"/>
      <w:r w:rsidRPr="00EA4F1E">
        <w:rPr>
          <w:rFonts w:ascii="inherit" w:eastAsia="Times New Roman" w:hAnsi="inherit" w:cs="Arial"/>
          <w:caps/>
          <w:color w:val="4FAF51"/>
          <w:sz w:val="24"/>
          <w:szCs w:val="24"/>
          <w:lang w:eastAsia="ru-RU"/>
        </w:rPr>
        <w:t>ДАННЫХ</w:t>
      </w:r>
      <w:r w:rsidRPr="00EA4F1E">
        <w:rPr>
          <w:rFonts w:ascii="inherit" w:eastAsia="Times New Roman" w:hAnsi="inherit" w:cs="Arial"/>
          <w:sz w:val="24"/>
          <w:szCs w:val="24"/>
          <w:lang w:eastAsia="ru-RU"/>
        </w:rPr>
        <w:t>Поэтапно</w:t>
      </w:r>
      <w:proofErr w:type="spellEnd"/>
      <w:r w:rsidRPr="00EA4F1E">
        <w:rPr>
          <w:rFonts w:ascii="inherit" w:eastAsia="Times New Roman" w:hAnsi="inherit" w:cs="Arial"/>
          <w:sz w:val="24"/>
          <w:szCs w:val="24"/>
          <w:lang w:eastAsia="ru-RU"/>
        </w:rPr>
        <w:t xml:space="preserve"> в ходе 2022 года, завершение в декабре 2022 года.</w:t>
      </w:r>
    </w:p>
    <w:p w:rsidR="00EA4F1E" w:rsidRPr="00EA4F1E" w:rsidRDefault="00EA4F1E" w:rsidP="00EA4F1E">
      <w:pPr>
        <w:spacing w:after="0" w:line="240" w:lineRule="auto"/>
        <w:rPr>
          <w:rFonts w:ascii="Arial" w:eastAsia="Times New Roman" w:hAnsi="Arial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EA4F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EA4F1E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"https://www.strana2020.ru/contest/drawing/about.php" </w:instrText>
      </w:r>
      <w:r w:rsidRPr="00EA4F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EA4F1E" w:rsidRPr="00EA4F1E" w:rsidRDefault="00EA4F1E" w:rsidP="00EA4F1E">
      <w:pPr>
        <w:spacing w:after="0" w:line="240" w:lineRule="auto"/>
        <w:outlineLvl w:val="2"/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</w:pPr>
      <w:r w:rsidRPr="00EA4F1E">
        <w:rPr>
          <w:rFonts w:ascii="inherit" w:eastAsia="Times New Roman" w:hAnsi="inherit" w:cs="Arial"/>
          <w:caps/>
          <w:color w:val="FFFFFF"/>
          <w:sz w:val="27"/>
          <w:szCs w:val="27"/>
          <w:shd w:val="clear" w:color="auto" w:fill="FFFFFF"/>
          <w:lang w:eastAsia="ru-RU"/>
        </w:rPr>
        <w:t>КОНКУРС ДЕТСКОГО РИСУНКА</w:t>
      </w:r>
    </w:p>
    <w:p w:rsidR="00EA4F1E" w:rsidRPr="00EA4F1E" w:rsidRDefault="00EA4F1E" w:rsidP="00EA4F1E">
      <w:pPr>
        <w:spacing w:before="100" w:beforeAutospacing="1" w:after="100" w:afterAutospacing="1" w:line="240" w:lineRule="auto"/>
        <w:rPr>
          <w:rFonts w:ascii="inherit" w:eastAsia="Times New Roman" w:hAnsi="inherit" w:cs="Arial"/>
          <w:caps/>
          <w:color w:val="FFFFFF"/>
          <w:sz w:val="24"/>
          <w:szCs w:val="24"/>
          <w:shd w:val="clear" w:color="auto" w:fill="FFFFFF"/>
          <w:lang w:eastAsia="ru-RU"/>
        </w:rPr>
      </w:pPr>
      <w:r w:rsidRPr="00EA4F1E">
        <w:rPr>
          <w:rFonts w:ascii="inherit" w:eastAsia="Times New Roman" w:hAnsi="inherit" w:cs="Arial"/>
          <w:caps/>
          <w:color w:val="FFFFFF"/>
          <w:sz w:val="24"/>
          <w:szCs w:val="24"/>
          <w:shd w:val="clear" w:color="auto" w:fill="FFFFFF"/>
          <w:lang w:eastAsia="ru-RU"/>
        </w:rPr>
        <w:t>ПРИМИ УЧАСТИЕ</w:t>
      </w:r>
    </w:p>
    <w:p w:rsidR="00351334" w:rsidRDefault="00EA4F1E" w:rsidP="00EA4F1E">
      <w:r w:rsidRPr="00EA4F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hyperlink r:id="rId6" w:history="1">
        <w:r w:rsidRPr="00EA4F1E">
          <w:rPr>
            <w:rFonts w:ascii="Arial" w:eastAsia="Times New Roman" w:hAnsi="Arial" w:cs="Arial"/>
            <w:color w:val="0000FF"/>
            <w:sz w:val="24"/>
            <w:szCs w:val="24"/>
            <w:shd w:val="clear" w:color="auto" w:fill="FFFFFF"/>
            <w:lang w:eastAsia="ru-RU"/>
          </w:rPr>
          <w:br/>
        </w:r>
      </w:hyperlink>
      <w:bookmarkStart w:id="0" w:name="_GoBack"/>
      <w:bookmarkEnd w:id="0"/>
    </w:p>
    <w:sectPr w:rsidR="0035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065"/>
    <w:multiLevelType w:val="multilevel"/>
    <w:tmpl w:val="6E2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C3798"/>
    <w:multiLevelType w:val="multilevel"/>
    <w:tmpl w:val="13EA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26"/>
    <w:rsid w:val="00351334"/>
    <w:rsid w:val="00EA4F1E"/>
    <w:rsid w:val="00F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274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13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7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1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4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52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10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</w:divsChild>
                </w:div>
                <w:div w:id="252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2020.ru/for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2021-01-21T10:42:00Z</dcterms:created>
  <dcterms:modified xsi:type="dcterms:W3CDTF">2021-01-21T10:44:00Z</dcterms:modified>
</cp:coreProperties>
</file>