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4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1843"/>
        <w:gridCol w:w="4110"/>
      </w:tblGrid>
      <w:tr w:rsidR="00063670" w:rsidRPr="00073843" w:rsidTr="006B3F95">
        <w:trPr>
          <w:trHeight w:val="567"/>
        </w:trPr>
        <w:tc>
          <w:tcPr>
            <w:tcW w:w="3936" w:type="dxa"/>
            <w:vAlign w:val="center"/>
          </w:tcPr>
          <w:p w:rsidR="00063670" w:rsidRPr="003151B3" w:rsidRDefault="00063670" w:rsidP="006B3F9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63670" w:rsidRPr="00073843" w:rsidRDefault="00063670" w:rsidP="006B3F9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noProof/>
                <w:sz w:val="18"/>
                <w:szCs w:val="20"/>
              </w:rPr>
              <w:drawing>
                <wp:inline distT="0" distB="0" distL="0" distR="0" wp14:anchorId="003CCD22" wp14:editId="379650D1">
                  <wp:extent cx="990600" cy="1171575"/>
                  <wp:effectExtent l="0" t="0" r="0" b="9525"/>
                  <wp:docPr id="2" name="Рисунок 2" descr="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063670" w:rsidRPr="00073843" w:rsidRDefault="00063670" w:rsidP="006B3F95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</w:rPr>
            </w:pPr>
          </w:p>
        </w:tc>
      </w:tr>
      <w:tr w:rsidR="00063670" w:rsidRPr="00073843" w:rsidTr="006B3F95">
        <w:trPr>
          <w:trHeight w:val="240"/>
        </w:trPr>
        <w:tc>
          <w:tcPr>
            <w:tcW w:w="3936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БАШ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ОРТОСТАН РЕСПУБЛИКА</w:t>
            </w:r>
            <w:proofErr w:type="gramStart"/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proofErr w:type="gramEnd"/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6B3F9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</w:p>
        </w:tc>
      </w:tr>
      <w:tr w:rsidR="00063670" w:rsidRPr="00073843" w:rsidTr="006B3F95">
        <w:trPr>
          <w:trHeight w:val="32"/>
        </w:trPr>
        <w:tc>
          <w:tcPr>
            <w:tcW w:w="3936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СЕЛЬСКОГО ПОСЕЛЕНИЯ </w:t>
            </w:r>
          </w:p>
        </w:tc>
      </w:tr>
      <w:tr w:rsidR="00063670" w:rsidRPr="00073843" w:rsidTr="006B3F95">
        <w:trPr>
          <w:trHeight w:val="129"/>
        </w:trPr>
        <w:tc>
          <w:tcPr>
            <w:tcW w:w="3936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ЯЗЫКОВСКИЙ СЕЛЬСОВЕТ</w:t>
            </w:r>
          </w:p>
        </w:tc>
      </w:tr>
      <w:tr w:rsidR="00063670" w:rsidRPr="00073843" w:rsidTr="006B3F95">
        <w:trPr>
          <w:trHeight w:val="111"/>
        </w:trPr>
        <w:tc>
          <w:tcPr>
            <w:tcW w:w="3936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063670" w:rsidRPr="00073843" w:rsidTr="006B3F95">
        <w:trPr>
          <w:trHeight w:val="107"/>
        </w:trPr>
        <w:tc>
          <w:tcPr>
            <w:tcW w:w="3936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БИЛ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063670" w:rsidRPr="00073843" w:rsidTr="006B3F95">
        <w:trPr>
          <w:trHeight w:val="240"/>
        </w:trPr>
        <w:tc>
          <w:tcPr>
            <w:tcW w:w="3936" w:type="dxa"/>
            <w:tcBorders>
              <w:bottom w:val="thinThickSmallGap" w:sz="24" w:space="0" w:color="auto"/>
            </w:tcBorders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  <w:t>РЕСПУБЛИКА БАШКОРТОСТАН</w:t>
            </w:r>
          </w:p>
        </w:tc>
      </w:tr>
      <w:tr w:rsidR="00063670" w:rsidRPr="00073843" w:rsidTr="006B3F95">
        <w:trPr>
          <w:trHeight w:val="210"/>
        </w:trPr>
        <w:tc>
          <w:tcPr>
            <w:tcW w:w="3936" w:type="dxa"/>
            <w:tcBorders>
              <w:top w:val="thinThickSmallGap" w:sz="24" w:space="0" w:color="auto"/>
            </w:tcBorders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063670" w:rsidRPr="00073843" w:rsidRDefault="00063670" w:rsidP="006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</w:rPr>
            </w:pPr>
          </w:p>
        </w:tc>
      </w:tr>
    </w:tbl>
    <w:p w:rsidR="00063670" w:rsidRPr="00F00E93" w:rsidRDefault="00063670" w:rsidP="00291B10">
      <w:pPr>
        <w:spacing w:after="0" w:line="240" w:lineRule="auto"/>
        <w:ind w:left="142" w:right="-426"/>
        <w:rPr>
          <w:rFonts w:ascii="Times New Roman" w:eastAsia="Times New Roman" w:hAnsi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      К А </w:t>
      </w:r>
      <w:proofErr w:type="gramStart"/>
      <w:r w:rsidRPr="00F00E93">
        <w:rPr>
          <w:rFonts w:ascii="Times New Roman" w:eastAsia="Times New Roman" w:hAnsi="Times New Roman"/>
          <w:b/>
          <w:bCs/>
          <w:sz w:val="24"/>
          <w:szCs w:val="24"/>
        </w:rPr>
        <w:t>Р</w:t>
      </w:r>
      <w:proofErr w:type="gramEnd"/>
      <w:r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А Р </w:t>
      </w:r>
      <w:r w:rsidRPr="00F00E9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00E9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00E9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00E9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00E93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</w:t>
      </w:r>
      <w:r w:rsidR="00F00E9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291B10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  <w:r w:rsidRPr="00F00E93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063670" w:rsidRPr="00F00E93" w:rsidRDefault="00063670" w:rsidP="00291B10">
      <w:pPr>
        <w:spacing w:after="0" w:line="240" w:lineRule="auto"/>
        <w:ind w:left="142" w:right="-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3670" w:rsidRPr="00F00E93" w:rsidRDefault="00291B10" w:rsidP="00291B10">
      <w:pPr>
        <w:spacing w:after="0" w:line="240" w:lineRule="auto"/>
        <w:ind w:left="142" w:right="-42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663053" w:rsidRPr="00F00E93"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663053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D1B69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май </w:t>
      </w:r>
      <w:r w:rsidR="00063670" w:rsidRPr="00F00E93">
        <w:rPr>
          <w:rFonts w:ascii="Times New Roman" w:eastAsia="Times New Roman" w:hAnsi="Times New Roman"/>
          <w:sz w:val="24"/>
          <w:szCs w:val="24"/>
          <w:lang w:val="tt-RU"/>
        </w:rPr>
        <w:t xml:space="preserve"> </w:t>
      </w:r>
      <w:r w:rsidR="00063670" w:rsidRPr="00F00E93">
        <w:rPr>
          <w:rFonts w:ascii="Times New Roman" w:eastAsia="Times New Roman" w:hAnsi="Times New Roman"/>
          <w:b/>
          <w:bCs/>
          <w:sz w:val="24"/>
          <w:szCs w:val="24"/>
        </w:rPr>
        <w:t>2022 й.</w:t>
      </w:r>
      <w:r w:rsidR="00063670" w:rsidRPr="00F00E93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 w:rsidR="00C2084B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00E9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00E93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C2084B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№ </w:t>
      </w:r>
      <w:r w:rsidR="00F00E93">
        <w:rPr>
          <w:rFonts w:ascii="Times New Roman" w:eastAsia="Times New Roman" w:hAnsi="Times New Roman"/>
          <w:b/>
          <w:bCs/>
          <w:sz w:val="24"/>
          <w:szCs w:val="24"/>
        </w:rPr>
        <w:t>64</w:t>
      </w:r>
      <w:r w:rsidR="00C2084B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</w:t>
      </w:r>
      <w:r w:rsid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C2084B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63670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D1B69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D1B69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663053" w:rsidRPr="00F00E93"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FD1B69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мая</w:t>
      </w:r>
      <w:r w:rsidR="00063670" w:rsidRPr="00F00E93">
        <w:rPr>
          <w:rFonts w:ascii="Times New Roman" w:eastAsia="Times New Roman" w:hAnsi="Times New Roman"/>
          <w:b/>
          <w:bCs/>
          <w:sz w:val="24"/>
          <w:szCs w:val="24"/>
        </w:rPr>
        <w:t xml:space="preserve"> 2022 г.</w:t>
      </w:r>
    </w:p>
    <w:p w:rsidR="00063670" w:rsidRPr="00F00E93" w:rsidRDefault="00063670" w:rsidP="00291B10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32DF" w:rsidRPr="00F00E93" w:rsidRDefault="003032DF" w:rsidP="00F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F00E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размещения нестационарных торговых объектов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6B3F95" w:rsidRPr="00F00E93" w:rsidRDefault="006B3F95" w:rsidP="00F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F00E9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Законом Республики Башкортостан от 14 июля 2010 года № 296-з «О регулировании торговой деятельности в Республике Башкортостан», постановлением Правительства Республики Башкортостан от 12 октября 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  <w:r w:rsidRPr="00F00E93">
        <w:rPr>
          <w:rFonts w:ascii="Times New Roman" w:eastAsia="Baskerville Old Face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proofErr w:type="spellStart"/>
      <w:r w:rsidRPr="00F00E93">
        <w:rPr>
          <w:rFonts w:ascii="Times New Roman" w:eastAsia="Baskerville Old Face" w:hAnsi="Times New Roman" w:cs="Times New Roman"/>
          <w:color w:val="000000"/>
          <w:sz w:val="24"/>
          <w:szCs w:val="24"/>
        </w:rPr>
        <w:t>Языковский</w:t>
      </w:r>
      <w:proofErr w:type="spellEnd"/>
      <w:r w:rsidRPr="00F00E93">
        <w:rPr>
          <w:rFonts w:ascii="Times New Roman" w:eastAsia="Baskerville Old Face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Baskerville Old Face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Baskerville Old Face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F00E93"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 xml:space="preserve"> </w:t>
      </w:r>
      <w:proofErr w:type="gramStart"/>
      <w:r w:rsidRPr="00F00E93"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>п</w:t>
      </w:r>
      <w:proofErr w:type="gramEnd"/>
      <w:r w:rsidRPr="00F00E93"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 xml:space="preserve"> о с т а н </w:t>
      </w:r>
      <w:proofErr w:type="gramStart"/>
      <w:r w:rsidRPr="00F00E93"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>о</w:t>
      </w:r>
      <w:proofErr w:type="gramEnd"/>
      <w:r w:rsidRPr="00F00E93"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 xml:space="preserve"> в л я ю:</w:t>
      </w:r>
    </w:p>
    <w:p w:rsidR="006B3F95" w:rsidRPr="00F00E93" w:rsidRDefault="006B3F95" w:rsidP="00F0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размещения нестационарных торговых объектов и объектов по оказанию услуг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согласно приложению № 1.</w:t>
      </w:r>
    </w:p>
    <w:p w:rsidR="006B3F95" w:rsidRPr="00F00E93" w:rsidRDefault="006B3F95" w:rsidP="00F0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2. Утвердить Требования к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внешнего вида нестационарных торговых объектов, расположенных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согласно приложению № 2. </w:t>
      </w:r>
    </w:p>
    <w:p w:rsidR="006B3F95" w:rsidRPr="00F00E93" w:rsidRDefault="006B3F95" w:rsidP="00F0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 Утвердить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ртостан согласно приложению № 3.</w:t>
      </w:r>
    </w:p>
    <w:p w:rsidR="006B3F95" w:rsidRPr="00F00E93" w:rsidRDefault="006B3F95" w:rsidP="00F0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 Утвердить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ортостан согласно приложению № 4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F0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 Утвердить типовую форму договора на размещение нестационарного торгового объекта или объекта по оказанию услуг согласно приложению № 5.</w:t>
      </w:r>
    </w:p>
    <w:p w:rsidR="006B3F95" w:rsidRPr="00F00E93" w:rsidRDefault="006B3F95" w:rsidP="00F0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 Утвердить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согласно приложению № 6.</w:t>
      </w:r>
    </w:p>
    <w:p w:rsidR="006B3F95" w:rsidRPr="00F00E93" w:rsidRDefault="006B3F95" w:rsidP="00F0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8. Утвердить методику </w:t>
      </w:r>
      <w:r w:rsidRPr="00F00E93">
        <w:rPr>
          <w:rFonts w:ascii="Times New Roman" w:hAnsi="Times New Roman" w:cs="Times New Roman"/>
          <w:bCs/>
          <w:sz w:val="24"/>
          <w:szCs w:val="24"/>
        </w:rPr>
        <w:t xml:space="preserve">определения стоимости права на размещение нестационарного торгового объекта или объекта по оказанию услуг на территории сельского поселения </w:t>
      </w:r>
      <w:proofErr w:type="spellStart"/>
      <w:r w:rsidRPr="00F00E93">
        <w:rPr>
          <w:rFonts w:ascii="Times New Roman" w:hAnsi="Times New Roman" w:cs="Times New Roman"/>
          <w:bCs/>
          <w:sz w:val="24"/>
          <w:szCs w:val="24"/>
        </w:rPr>
        <w:t>Языковский</w:t>
      </w:r>
      <w:proofErr w:type="spellEnd"/>
      <w:r w:rsidRPr="00F00E9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00E93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</w:t>
      </w:r>
      <w:r w:rsidR="00F00E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EB" w:rsidRPr="00F00E93" w:rsidRDefault="006B3F95" w:rsidP="00F00E93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Утвердить номенклатуру специализаций нестационарных торговых объектов, минимальный ассортиментный перечень и номенклатуру дополнительных групп товаров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</w:t>
      </w:r>
      <w:r w:rsidR="00F00E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EB" w:rsidRPr="00F00E93" w:rsidRDefault="006B3F95" w:rsidP="00F00E93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Утвердить типовую форму схемы размещения нестационарных торговых объектов на территории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 xml:space="preserve">схема) согласно приложению № </w:t>
      </w:r>
      <w:r w:rsidR="00F00E93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F00E93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типовая форма схемы разрабатывается и утверждается Советом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срок не менее 5 лет.</w:t>
      </w:r>
    </w:p>
    <w:p w:rsidR="006B3F95" w:rsidRPr="00F00E93" w:rsidRDefault="006B3F95" w:rsidP="00F00E93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схему могут вноситься изменения с учетом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обеспечения устойчивого развития территорий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proofErr w:type="gramEnd"/>
      <w:r w:rsidR="007E19DC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и достижения нормативов минимальной обеспеченности населения площадью торговых объектов не чаще 1 раза в квартал.</w:t>
      </w:r>
    </w:p>
    <w:p w:rsidR="00CC29EB" w:rsidRPr="00F00E93" w:rsidRDefault="00CC29EB" w:rsidP="00F00E93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Признать утратившими силу:</w:t>
      </w:r>
    </w:p>
    <w:p w:rsidR="00F00E93" w:rsidRDefault="00CC29EB" w:rsidP="00F00E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постановление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</w:t>
      </w:r>
      <w:proofErr w:type="spellStart"/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>башкортостан</w:t>
      </w:r>
      <w:proofErr w:type="spellEnd"/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30.12.2019 № 281</w:t>
      </w:r>
      <w:r w:rsidRPr="00F00E93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</w:t>
      </w:r>
      <w:r w:rsidR="00F00E93" w:rsidRPr="00F00E93">
        <w:rPr>
          <w:rFonts w:ascii="Times New Roman" w:hAnsi="Times New Roman" w:cs="Times New Roman"/>
          <w:bCs/>
          <w:sz w:val="24"/>
          <w:szCs w:val="24"/>
        </w:rPr>
        <w:t>я</w:t>
      </w:r>
      <w:r w:rsidRPr="00F00E93">
        <w:rPr>
          <w:rFonts w:ascii="Times New Roman" w:hAnsi="Times New Roman" w:cs="Times New Roman"/>
          <w:bCs/>
          <w:sz w:val="24"/>
          <w:szCs w:val="24"/>
        </w:rPr>
        <w:t xml:space="preserve"> о порядке размещения нестационарных торговых объектов на территории сельского поселения </w:t>
      </w:r>
      <w:proofErr w:type="spellStart"/>
      <w:r w:rsidRPr="00F00E93">
        <w:rPr>
          <w:rFonts w:ascii="Times New Roman" w:hAnsi="Times New Roman" w:cs="Times New Roman"/>
          <w:bCs/>
          <w:sz w:val="24"/>
          <w:szCs w:val="24"/>
        </w:rPr>
        <w:t>Языковский</w:t>
      </w:r>
      <w:proofErr w:type="spellEnd"/>
      <w:r w:rsidRPr="00F00E9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00E93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Башкортостан»</w:t>
      </w:r>
    </w:p>
    <w:p w:rsidR="00D1226E" w:rsidRDefault="00CC29EB" w:rsidP="00F00E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9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2164"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главы сельского поселения </w:t>
      </w:r>
      <w:proofErr w:type="spellStart"/>
      <w:r w:rsidR="00652164" w:rsidRPr="00F00E93">
        <w:rPr>
          <w:rFonts w:ascii="Times New Roman" w:eastAsia="Times New Roman" w:hAnsi="Times New Roman" w:cs="Times New Roman"/>
          <w:bCs/>
          <w:sz w:val="24"/>
          <w:szCs w:val="24"/>
        </w:rPr>
        <w:t>Языковский</w:t>
      </w:r>
      <w:proofErr w:type="spellEnd"/>
      <w:r w:rsidR="00652164"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652164" w:rsidRPr="00F00E93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652164"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</w:t>
      </w:r>
      <w:proofErr w:type="spellStart"/>
      <w:r w:rsidR="00652164" w:rsidRPr="00F00E93">
        <w:rPr>
          <w:rFonts w:ascii="Times New Roman" w:eastAsia="Times New Roman" w:hAnsi="Times New Roman" w:cs="Times New Roman"/>
          <w:bCs/>
          <w:sz w:val="24"/>
          <w:szCs w:val="24"/>
        </w:rPr>
        <w:t>башкортостан</w:t>
      </w:r>
      <w:proofErr w:type="spellEnd"/>
      <w:r w:rsidR="00652164"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D1226E" w:rsidRPr="00F00E93">
        <w:rPr>
          <w:rFonts w:ascii="Times New Roman" w:hAnsi="Times New Roman" w:cs="Times New Roman"/>
          <w:bCs/>
          <w:sz w:val="24"/>
          <w:szCs w:val="24"/>
        </w:rPr>
        <w:t>05.10.2021</w:t>
      </w:r>
      <w:r w:rsidR="00652164"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D1226E" w:rsidRPr="00F00E93">
        <w:rPr>
          <w:rFonts w:ascii="Times New Roman" w:hAnsi="Times New Roman" w:cs="Times New Roman"/>
          <w:bCs/>
          <w:sz w:val="24"/>
          <w:szCs w:val="24"/>
        </w:rPr>
        <w:t>107</w:t>
      </w:r>
      <w:r w:rsidR="00F00E93" w:rsidRPr="00F00E93">
        <w:rPr>
          <w:rFonts w:ascii="Times New Roman" w:hAnsi="Times New Roman"/>
          <w:bCs/>
          <w:sz w:val="24"/>
          <w:szCs w:val="24"/>
        </w:rPr>
        <w:t xml:space="preserve"> </w:t>
      </w:r>
      <w:r w:rsidR="00F00E93" w:rsidRPr="00F00E93">
        <w:rPr>
          <w:rFonts w:ascii="Times New Roman" w:hAnsi="Times New Roman" w:cs="Times New Roman"/>
          <w:bCs/>
          <w:sz w:val="24"/>
          <w:szCs w:val="24"/>
        </w:rPr>
        <w:t>«</w:t>
      </w:r>
      <w:r w:rsidR="00D1226E" w:rsidRPr="00F00E93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размещения нестационарных торговых объектов на территории сельского поселения </w:t>
      </w:r>
      <w:proofErr w:type="spellStart"/>
      <w:r w:rsidR="00D1226E" w:rsidRPr="00F00E93">
        <w:rPr>
          <w:rFonts w:ascii="Times New Roman" w:hAnsi="Times New Roman" w:cs="Times New Roman"/>
          <w:bCs/>
          <w:sz w:val="24"/>
          <w:szCs w:val="24"/>
        </w:rPr>
        <w:t>Языковский</w:t>
      </w:r>
      <w:proofErr w:type="spellEnd"/>
      <w:r w:rsidR="00D1226E" w:rsidRPr="00F00E9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D1226E" w:rsidRPr="00F00E93">
        <w:rPr>
          <w:rFonts w:ascii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D1226E" w:rsidRPr="00F00E93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F00E93" w:rsidRPr="00F00E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00E93" w:rsidRPr="00F00E93" w:rsidRDefault="00F00E93" w:rsidP="00F00E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gramStart"/>
      <w:r w:rsidRPr="00F00E93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F00E93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 на официальном сайте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00E93">
        <w:rPr>
          <w:rFonts w:ascii="Times New Roman" w:hAnsi="Times New Roman" w:cs="Times New Roman"/>
          <w:bCs/>
          <w:sz w:val="24"/>
          <w:szCs w:val="24"/>
        </w:rPr>
        <w:t>в информационно - телекоммуникационной сети «Интернет», обнародовать в здании Администрации</w:t>
      </w:r>
      <w:r w:rsidR="003C489C" w:rsidRPr="003C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C29EB" w:rsidRPr="00F00E93" w:rsidRDefault="00652164" w:rsidP="00F0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3F95" w:rsidRPr="00F00E93" w:rsidRDefault="006B3F95" w:rsidP="00F00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F95" w:rsidRPr="00F00E93" w:rsidRDefault="00CC29EB" w:rsidP="006B3F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</w:t>
      </w:r>
      <w:r w:rsidR="00F00E9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Р.Р. </w:t>
      </w:r>
      <w:proofErr w:type="spellStart"/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>Еникеев</w:t>
      </w:r>
      <w:proofErr w:type="spellEnd"/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E93" w:rsidRPr="006B3F95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E93" w:rsidRPr="006B3F95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F00E93" w:rsidRDefault="006B3F95" w:rsidP="00CC29E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6B3F95" w:rsidRPr="00F00E93" w:rsidRDefault="006B3F95" w:rsidP="00CC29E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главы сельского поселения </w:t>
      </w:r>
      <w:proofErr w:type="spellStart"/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B3F95" w:rsidRPr="00F00E93" w:rsidRDefault="006B3F95" w:rsidP="00CC29E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6B3F95" w:rsidRPr="00F00E93" w:rsidRDefault="00CC29EB" w:rsidP="00CC29E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B3F95" w:rsidRPr="00F00E93" w:rsidRDefault="006B3F95" w:rsidP="00CC29E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B3F95" w:rsidRPr="00F00E93" w:rsidRDefault="006B3F95" w:rsidP="00CC29E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2022 г. №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ПОРЯДКЕ РАЗМЕЩЕНИЯ НЕСТАЦИОНАРНЫХ ТОРГОВЫХ ОБЪЕКТОВ НА ТЕРРИТОРИИ СЕЛЬСКОГО ПОСЕЛЕНИЯ ЯЗЫКОВСКИЙ СЕЛЬСОВЕТ МУНИЦИПАЛЬНОГО РАЙОНА БЛАГОВАРСКИЙ РАЙОН РЕСПУБЛИКИ БАШКОРТОТСТАН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размещения нестационарных торговых объектов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Положение) разработано в целях реализации Федерального закона от 28 декабря 2009 года № 381-ФЗ «Об основах государственного регулирования торговой деятельности в Российской Федерации», устанавливает процедуру разработки и утверждения схемы размещения нестационарных торговых объектов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схема) и предназначено для формирования единых правил размещения нестационарных торговых объектов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определяет порядок и основания для размещения нестационарных торговых объектов на территории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1.3. Нестационарные торговые объекты не являются недвижимым имуществом, не подлежат государственному кадастровому учету недвижимого имущества, права на них не подлежат регистрации в Едином государственном реестре прав на недвижимое имущество и сделок с ним.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1.4.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1.5. 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№ 772.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1.6. Включение в схему нестационарных торговых объектов, расположенных на земельных участках, находящихся в собственности Республики Башкортостан, государственная собственность на которые не разграничена, осуществляется по согласованию с органом исполнительной власти Республики Башкортостан, осуществляющим полномочия собственника имущества.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1.7. Разработка схемы осуществляется в целях: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1.7.1. создания условий для улучшения организации и качества торгового обслуживания населения и обеспечения доступности товаров для населения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1.7.2. установления единого порядка размещения нестационарных торговых объектов на территории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1.7.3. достижения нормативов минимальной обеспеченности населения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площадью торговых объектов, установленных Правительством Республики Башкортостан;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1.7.4. формирования современной торговой инфраструктуры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1.7.5. оказания поддержки сельскохозяйственным товаропроизводителям, в том числе осуществляющим деятельность на территории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1.8. Типовая форма схемы разрабатывается и утверждается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срок не менее 5 лет.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 При разработке схемы учитываются: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1.9.1. особенности развития торговой деятельности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1.9.2. 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1.9.3. обеспечение беспрепятственного развития улично-дорожной сети;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1.9.4. обеспечение беспрепятственного движения транспорта и пешеходов;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1.9.5. специализация нестационарного торгового объекта;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1.9.6. 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1.10.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1.11.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товаропроизводящей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1.12. 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1.13. Утверждение схемы, внесение в нее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указанной схемы.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2. Основные понятия и их определения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 Для целей настоящего Положения используется следующие понятия: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2.1.1.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2.1.2.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6B3F95" w:rsidRPr="00F00E93" w:rsidRDefault="003C489C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2.1.3. 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2.1.4.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2.1.5. 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 К нестационарным торговым объектам, включаемым в схему, относятся: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2.2.1. 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2.2.2. 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2.2.3. торговая галерея - выполненный в едином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архитектурном решении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светопрозрачной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кровлей;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2.2.4. 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2.2.5. 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художественном решении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 остановочным навесом (при этом остановочный навес может представлять собой как открытую, так и закрытую конструкцию);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2.2.6. мобильный пункт быстрого питания - передвижное сооружение (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автокафе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2.2.7. выносное холодильное оборудование - холодильник для хранения и реализации прохладительных напитков и мороженого;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2.2.8. торговый автомат (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вендинговый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2.2.9.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2.2.10. передвижное сооружение - изотермические емкости и цистерны, прочие передвижные объекты;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      2.2.11. 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2.2.12. 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продажи товаров сельскохозяйственными товаропроизводителями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(включая личные подсобные хозяйства), организациями и индивидуальными предпринимателями, осуществляющими деятельность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2.2.13. сельскохозяйственный товаропроизводитель - определение используется в значении, установленном Федеральным законом от 29 декабря 2006 года № 264-ФЗ «О развитии сельского хозяйства»;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2.2.14. 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2.2.15. 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3. Порядок разработки и утверждения схемы</w:t>
      </w:r>
    </w:p>
    <w:p w:rsidR="006B3F95" w:rsidRPr="00F00E93" w:rsidRDefault="006B3F95" w:rsidP="006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3.1. Проект схемы разрабатывается Администрацией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с учетом требований, установленных разделом 1 настоящего Положения.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3.2. В текстовой части схемы (в таблице), разработанной по форме согласно приложению № 10 к настоящему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указывается следующая информация: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3.2.1. адресные ориентиры, вид, специализация нестационарного торгового объекта;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3.2.2. период размещения нестационарного торгового объекта;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3.2.3. форма собственности земельного участка;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3.2.4. информация о возможности размещения нестационарного торгового объекта субъектами малого и среднего предпринимательства.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3.3. Графическая часть схемы разрабатывается в виде карты-схемы генерального плана /сельского поселения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3.4. Разработанная схема утверждается постановлением главы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опубликованию в порядке, установленном для официального опубликования муниципальных правовых актов, а также размещается на официальном сайте Администрации</w:t>
      </w:r>
      <w:r w:rsidR="003C489C" w:rsidRPr="003C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течение 10 дней после утверждения.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3.5. В течение 5 рабочих дней после опубликования муниципальный правовой акт, утвердивший схему, представляется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муниципального района </w:t>
      </w:r>
      <w:proofErr w:type="spellStart"/>
      <w:r w:rsidR="003C489C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3.6. Представление в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района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3.5 настоящего Положения, осуществляется следующими способами: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3.6.1. по электронной почте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3.6.2. путем доставки по почтовому адресу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Положением.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3.8. Основаниями для внесения изменений в схему являются: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3.8.1. реализация долгосрочных стратегических и государственных программ;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3.8.2. новая застройка отдельных элементов планировочной структуры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повлекшая изменение нормативов минимальной обеспеченности населения площадью торговых объектов;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3.8.3. предложения, поступившие от хозяйствующих субъектов органа местного самоуправления;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3.8.4. ремонт и реконструкция автомобильных дорог;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3.8.5. изъятие земельных участков для государственных и муниципальных нужд.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3.9. Изменения, внесенные в схему, утверждаются постановлением главы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которое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течение 10 дней после его утверждения.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3.10. В течение 5 рабочих дней после опубликования муниципальный правовой акт, утвердивший внесенные в схему изменения, представляется в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муниципального района </w:t>
      </w:r>
      <w:proofErr w:type="spellStart"/>
      <w:r w:rsidR="003C489C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способами, указанными в пункте 3.6 настоящего Положения.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Требования к размещению и внешнему виду нестационарных торговых объектов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4.1. Размещение нестационарных торговых объектов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местах, определенных Администрацией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схемы.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4.2. Период размещения нестационарных торговых объектов устанавливается Администрацией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C489C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 принимаемом нормативно-правовом акте.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4.3. Размещение нестационарных торговых объектов должно соответствовать действующим градостроительным, строительным, архитектурным, пожарным, санитарным нормам, правилам и нормативам, а также правилам благоустройства.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4.4. Размещение нестационарных торговых объектов должно соответствовать комплексному решению существующей архитектурной среды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4.5. В случае расположения нестационарных торговых объектов в пределах красных линий улиц и дорог их размещение возможно лишь на замощенной (асфальтированной) площадке в границах тротуара и при условии соблюдения свободной ширины прохода по тротуару не менее 1,5 метра от крайнего элемента объекта торговли до края проезжей части.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 Размещение нестационарных торговых объектов (в том числе холодильного оборудования) на остановочных пунктах общественного транспорта, совмещенных с остановочными навесами (павильонами), осуществляется на расстоянии не менее 3 метров от края проезжей части (остановочной площадки).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 Не допускается размещение нестационарных торговых объектов: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4.7.1. в местах, не включенных в схему;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4.7.2. 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4.7.3. 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4.7.4. под железнодорожными путепроводами и автомобильными эстакадами, мостами;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4.7.5. в надземных и подземных переходах;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4.7.6. на расстоянии менее 25 метров от мест сбора мусора и пищевых отходов, дворовых уборных, выгребных ям;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4.7.7.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4.7.8. 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4.7.9. с нарушением санитарных, градостроительных, противопожарных норм и правил, требований в сфере благоустройства.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4.10. Размещение нестационарных торговых объектов должно обеспечивать беспрепятственный подъезд спецтранспорта при чрезвычайных ситуациях, свободное движение пешеходов, доступ потребителей к торговым объектам с соблюдением требований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4.11. Транспортное обслуживание нестационарных торговых объектов и загрузка их товарами не должны затруднять и снижать безопасность движения транспорта и пешеходов.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4.12. 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входам, иметь твердое покрытие, обеспечивающее сток ливневых вод, а также должны быть освещены.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4.13. 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 Не допускается размещать у нестационарных торговых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проектной документацией нестационарных торговых объектов. 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 Запрещается: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4.15.1. 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4.15.2. 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4.15.3. 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4.15.4. реализация скоропортящихся пищевых продуктов при отсутствии холодильного оборудования для их хранения и реализации;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4.15.5. реализация с земли, а также частями и с надрезами картофеля, свежей плодоовощной продукции, бахчевых культур.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4.16. 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4.17. При размещении и эксплуатации нестационарных торговых объектов субъект торговли обязан обеспечить соблюдение санитарных норм и правил, возможность соблюдения личной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гигиены работающего персонала, влажной уборки и мойки оборудования и инвентаря, вывоз мусора и иных отходов от использования объекта.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4.18. При отсутствии в непосредственной близости стационарных объектов субъекты торговли нестационарных торговых объектов заключают договор на пользование туалетами с ближайшими стационарными организациями.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4.19. При отсутствии централизованного водоснабжения 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канализации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 Работники нестационарных торговых объектов обязаны: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4.20.1. 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4.20.2. содержать нестационарные торговые объекты, торговое оборудование в чистоте;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4.20.3. предохранять товары от пыли, загрязнения;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4.20.4. иметь чистую форменную одежду;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4.20.5. соблюдать правила личной гигиены и санитарного содержания прилегающей территории, иметь медицинскую книжку;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4.20.6. 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4.21.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4.22.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6B3F95" w:rsidRPr="00F00E93" w:rsidRDefault="006B3F95" w:rsidP="006B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4.23.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 Отпуск хлеба, выпечных кондитерских и хлебобулочных изделий осуществляется в упакованном виде.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4.24.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4.25. Внешний вид нестационарных торговых объектов должен соответствовать внешнему архитектурному облику сложившейся застройки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нестационарных торговых объектов не должно противоречить существующей стилистике окружающей застройки.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4.26. Архитектурное и конструктивное решение входной группы (групп) объекта, а также основные пути передвижения по прилегающей территории к входу (входам) объекта должны соответствовать СП 59.13330.2012 «Доступность зданий и сооружений для маломобильных групп населения».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4.27. Под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понимается дизайн-проект нестационарного объекта, соответствующий требованиям к внешнему виду нестационарного объекта, который определяется типовыми решениями, утверждаемыми органами местного самоуправления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4.28. Внешний вид нестационарных торговых объектов должен соответствовать типовому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либо индивидуальному архитектурному решению. Типовые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к нестационарным торговым объектам представлены в Приложении № 2 к настоящему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 Допускается разработка индивидуальных архитектурных решений, соответствующих комплексному решению существующей архитектурной среды, которые представляются на решение конкурсной комиссии.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4.29. Внешний вид нестационарных торговых объектов должен соответствовать проектной документации. Запрещаются изготовление и установка объектов с нарушением проектной документации, самовольное изменение объемно-планировочного решения, конструкций и их элементов.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4.30.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конструкций. Ограждающие конструкции предусматривать из металлических конструкций с остеклением из витринного стекла (простого или тонированного), включая двери, витражи,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фальшвитрины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 облицовку. Допускается применение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сэндвич-панелей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, композитных панелей с различной текстурной и фактурной поверхностью,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керамогранита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4.31. Для изготовления (модернизации) нестационарных торговых объектов и их отделки применяются современные сертифицированные, в том числе в части пожарной безопасности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 При этом в проектах не допускается применение кирпича, блоков,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арбалитовых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плит, бетона, рулонной и шиферной кровли.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4.32.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размещения и эксплуатации нестационарных торговых объектов 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5.1. Право на размещение нестационарных торговых объектов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приобретается по результатам проведения конкурса на право размещения нестационарных торговых объектов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5.2. Основанием для установки (монтажа) субъектом торговли нестационарного торгового объекта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является заключенный с Администрацией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договор на право размещения нестационарного торгового объекта (далее – договор) по форме согласно Приложению № 5 к настоящему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5.3. Договор заключается отдельно на каждый нестационарный торговый объект.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5.4. Специализация нестационарного торгового объекта является существенным условием договора.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5.5.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6B3F95" w:rsidRPr="00F00E93" w:rsidRDefault="006B3F95" w:rsidP="006B3F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5.6. Основанием для эксплуатации субъектом торговли нестационарного торгового объекта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является акт приемочной комиссии о соответствии (несоответствии) нестационарного торгового объекта требованиям, указанным в договоре на право размещения нестационарного торгового объекта (далее – акт приемочной комиссии),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составленный и утвержденный по форме согласно Приложению № 7 к настоящему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6. Срок действия договора на право размещения нестационарных торговых объектов 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6.1. Срок действия договора на право размещения нестационарных торговых объектов устанавливается в соответствии со схемой размещения нестационарных торговых объектов, утвержденной постановлением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6.2. Договор на размещение нестационарного торгового объекта не может быть заключен на срок, превышающий срок действия схемы.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6.3. При необходимости продления срока действия договора на право размещения нестационарных торговых объектов субъект торговли за 45 дней до истечения срока, указанного в схеме размещения нестационарных торговых объектов, обращается в Администрацию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 соответствующим заявлением. Приемочная комиссия в течение 30 дней производит обследование указанных нестационарных торговых объектов на соответствие данному Положению и при отсутствии нарушений и жалоб от населения, договор пролонгируется на срок, указанный в схеме.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В случае если объект был установлен ранее в соответствии с действующим на момент установки порядком, но его внешний вид не соответствует современным требованиям, владельцу объекта необходимо осуществить модернизацию внешнего вида объекта: восстановление или замену конструктивных элементов, облицовки, остекления, рекламных вывесок, окраски.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Модернизация объекта осуществляется в соответствии с проектной документацией, согласованной с Администрацией</w:t>
      </w:r>
      <w:r w:rsidR="003C489C" w:rsidRPr="003C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6.5. На нестационарные торговые объекты, размещенные до вступления в силу настоящего Положения, договоры заключаются без проведения конкурса на срок, указанный в схеме размещения нестационарных торговых объектов, утвержденной постановлением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6.6. После вступления в силу настоящего Положения приемочная комиссия в течение 30 дней производит обследование нестационарных торговых объектов. В случае несоответствия объектов требованиям настоящего Положения, приемочная комиссия предлагает устранить несоответствия в 5-дневный срок. В случае не устранения нарушений проводится конкурс на право размещения нестационарных торговых объектов.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размещением и эксплуатацией нестационарных торговых  объектов 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настоящего Положения при размещении и эксплуатации нестационарных торговых объектов осуществляет Администрация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7.2. При осуществлении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настоящего Положения Администрация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7.2.1. осуществляет учет нестационарных торговых объектов 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их размещением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7.2.2. принимает меры по недопущению самовольного переоборудования (реконструкции) нестационарного торгового объекта, в том числе влекущего придание ему статуса объекта капитального строительства;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7.2.3. выявляет факты неправомерной установки и эксплуатации нестационарных торговых  объектов;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7.2.4. принимает меры по демонтажу самовольно установленных нестационарных  торговых объектов;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7.2.5. осуществляет учет 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поступлениями платы за размещение нестационарных  торговых объектов по договорам;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7.2.6. осуществляет иные полномочия, предусмотренные муниципальными правовыми актами.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8. Порядок досрочного прекращения действия договора на право размещения нестационарных торговых объектов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 Действие договора прекращается Администрацией</w:t>
      </w:r>
      <w:r w:rsidR="003C489C" w:rsidRPr="003C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досрочно в одностороннем порядке в следующих случаях: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8.1.1. прекращение субъектом торговли в установленном законом порядке своей деятельности;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8.1.2. наличие более двух фактов реализации групп товаров, не предусмотренных для данного места размещения нестационарного торгового объекта, утвержденной схемой размещения нестационарных торговых объектов, что подтверждено соответствующими актами обследования приемочной комиссии;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8.1.3.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непредъявление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течение установленного срока нестационарного торгового объекта для осмотра приемочной комиссии;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8.1.4. эксплуатация нестационарного торгового объекта без акта приемочной комиссии;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8.1.5. выявление несоответствия нестационарного торгового объекта проектной документации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этажей), что подтверждено соответствующими актами проверок приемочной комиссии;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8.1.6. невнесение субъектом торговли оплаты по договору в соответствии с условиями договора;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8.1.7. принятие Администрацией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иными органами в установленном порядке следующих решений: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8.1.7.1.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8.1.7.2. о размещении объектов капитального строительства регионального и муниципального значения;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8.1.8. установка холодильного и иного сопутствующего выносного оборудования за пределами нестационарного торгового объекта. Данное требование не распространяется на передвижные средства развозной и разносной торговли, а также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случаи, когда это предусмотрено проектной документацией;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8.1.9. иные предусмотренные действующим законодательством случаи.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8.2. В случае досрочного прекращения действия договора Администрацией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пятидневный срок с момента принятия решения о досрочном прекращении действия договора направляет субъекту торговли соответствующее уведомление.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8.3. В случае досрочного прекращения действия договора по инициативе Администрации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нестационарный торговый объект подлежит демонтажу субъектом торговли в течение 5 дней со дня получения им уведомления о расторжении договора и (или) публикации соответствующего извещения на сайте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при этом субъекту торговли не компенсируются понесенные затраты.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8.4. В случае подачи субъектом торговли соответствующего заявления о прекращении деятельности в адрес Администрации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действие договора прекращается досрочно в одностороннем порядке. При этом демонтаж нестационарного торгового объекта осуществляется субъектом торговли самостоятельно в течение 5 рабочих дней, а понесенные затраты субъекту торговли не компенсируются.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9. Порядок демонтажа  нестационарных торговых объектов 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9.1. Нестационарный торговый объект подлежит обязательному демонтажу субъектом торговли в течение 5 рабочих дней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срока действия договора.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9.2. В случае неисполнения в добровольном порядке субъектом торговли демонтажа нестационарного торгового объекта по истечении срока действия договора или при досрочном прекращении договора, а также в случае самовольного размещения нестационарного торгового объекта без разрешительной документации в установленном порядке осуществляется его демонтаж.  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9.3. В случае отказа субъекта торговли от демонтажа в добровольном порядке по истечению 5 дней, демонтаж производится Администрацией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3C489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 расходы по демонтажу предъявляются субъекту торговли.</w:t>
      </w:r>
    </w:p>
    <w:p w:rsidR="006B3F95" w:rsidRPr="00F00E93" w:rsidRDefault="006B3F95" w:rsidP="006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P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F6246A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от 13 мая 2022 г. № 64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Требования к </w:t>
      </w:r>
      <w:proofErr w:type="gramStart"/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>архитектурным решениям</w:t>
      </w:r>
      <w:proofErr w:type="gramEnd"/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 внешнего вида </w:t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нестационарных торговых объектов, </w:t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proofErr w:type="gramStart"/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>расположенных</w:t>
      </w:r>
      <w:proofErr w:type="gramEnd"/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 на территории</w:t>
      </w:r>
      <w:r w:rsidR="00F6246A"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 сельского поселения Языковский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>район Республики Башкортостан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1. Требования к архитектурным решениям</w:t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внешнего вида павильонов, киосков, торговой галереи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29EB" w:rsidRPr="00F00E93" w:rsidRDefault="00F6246A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подготовке проекта нестационарного торгового объекта должен учитываться характер сложившейся застройки территории и утвержденные </w:t>
      </w:r>
      <w:proofErr w:type="gramStart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архитектурные решения</w:t>
      </w:r>
      <w:proofErr w:type="gramEnd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нестационарного торгового объекта, а также необходимо предусматривать: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современных отделочных материалов, технологий, использование больших плоскостей остекления, устройство витрин с подсветкой, определение места размещения на объекте световых рекламных вывесок или иной необходимой информации;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- расположение окон и витрин, их габариты, характер устройства и внешний вид должны соответствовать архитектурному и цветовому решению архитектуры окружающей застройки;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- дополнительные элементы устройства и оборудования окон и витрин (декоративные решетки, защитные устройства (решетки, экраны, жалюзи), ограждения витрин, наружные блоки систем кондиционирования и вентиляции, маркизы, оформление витрин, художественная подсветка и т.д.).</w:t>
      </w:r>
      <w:proofErr w:type="gramEnd"/>
    </w:p>
    <w:p w:rsidR="00CC29EB" w:rsidRPr="00F00E93" w:rsidRDefault="00B213E0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Размещение наружных блоков систем кондиционирования и вентиляции допускается в верхней части оконных и витринных проемов, в плоскости остекления с применением маскирующих устройств (решеток, жалюзи).</w:t>
      </w:r>
    </w:p>
    <w:p w:rsidR="00CC29EB" w:rsidRPr="00F00E93" w:rsidRDefault="00B213E0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дорожного движения, указателей остановок общественного транспорта, городской ориентирующей информации. Высота нижней кромки маркиз от поверхности тротуара - не менее 2,5 м.</w:t>
      </w:r>
    </w:p>
    <w:p w:rsidR="00CC29EB" w:rsidRPr="00F00E93" w:rsidRDefault="00B213E0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На объектах, расположенных в застройке с круговым радиусом осмотра, а именно не размещенных при стенах у домов, у заборов или состоящих в составе остановочного комплекса, архитектурно-</w:t>
      </w:r>
      <w:proofErr w:type="gramStart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художественное решение</w:t>
      </w:r>
      <w:proofErr w:type="gramEnd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фасадов определяется максимально равнозначно по всем сторонам.</w:t>
      </w:r>
    </w:p>
    <w:p w:rsidR="00CC29EB" w:rsidRPr="00F00E93" w:rsidRDefault="00B213E0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Входные группы должны решаться в едином комплексе с устройством и оформлением витрин, установкой дополнительных элементов и устройств фасадов сооружения, козырьков, навесов, относящихся к объекту.</w:t>
      </w:r>
    </w:p>
    <w:p w:rsidR="00CC29EB" w:rsidRPr="00F00E93" w:rsidRDefault="00B213E0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Не допускается установка глухих металлических дверных полотен на лицевых фасадах объекта.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Типы объекта: киоск/павильон; размеры: киоск - не более 30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павильон - не более 50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CC29EB" w:rsidRDefault="00CC29EB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C489C" w:rsidRPr="00F00E93" w:rsidRDefault="003C489C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1.1. Типовые виды павильонов</w:t>
      </w:r>
    </w:p>
    <w:p w:rsidR="003C489C" w:rsidRDefault="00CC29EB" w:rsidP="00CC29EB">
      <w:pPr>
        <w:tabs>
          <w:tab w:val="left" w:pos="127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C29EB" w:rsidRPr="00F00E93" w:rsidRDefault="003C489C" w:rsidP="00CC29EB">
      <w:pPr>
        <w:tabs>
          <w:tab w:val="left" w:pos="127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A450529" wp14:editId="04E3CDB7">
            <wp:simplePos x="0" y="0"/>
            <wp:positionH relativeFrom="column">
              <wp:posOffset>190500</wp:posOffset>
            </wp:positionH>
            <wp:positionV relativeFrom="paragraph">
              <wp:posOffset>24130</wp:posOffset>
            </wp:positionV>
            <wp:extent cx="2647950" cy="2559050"/>
            <wp:effectExtent l="0" t="0" r="0" b="0"/>
            <wp:wrapNone/>
            <wp:docPr id="1" name="Рисунок 1" descr="Описание: http://mod-b.ru/upload/modulnyj%20ofis%20%20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mod-b.ru/upload/modulnyj%20ofis%20%20(6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3" t="9508" r="7336" b="10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5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A50384" wp14:editId="5E84A802">
            <wp:simplePos x="0" y="0"/>
            <wp:positionH relativeFrom="margin">
              <wp:posOffset>3533775</wp:posOffset>
            </wp:positionH>
            <wp:positionV relativeFrom="margin">
              <wp:posOffset>480060</wp:posOffset>
            </wp:positionV>
            <wp:extent cx="2705100" cy="2562225"/>
            <wp:effectExtent l="0" t="0" r="0" b="9525"/>
            <wp:wrapNone/>
            <wp:docPr id="3" name="Рисунок 4" descr="Описание: https://www.mrmz.ru/global/img/metal/kiosk/podrobnee/kompos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www.mrmz.ru/global/img/metal/kiosk/podrobnee/komposi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3C489C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F866E1F" wp14:editId="033B7135">
            <wp:simplePos x="0" y="0"/>
            <wp:positionH relativeFrom="column">
              <wp:posOffset>3600450</wp:posOffset>
            </wp:positionH>
            <wp:positionV relativeFrom="paragraph">
              <wp:posOffset>151130</wp:posOffset>
            </wp:positionV>
            <wp:extent cx="2476500" cy="2676525"/>
            <wp:effectExtent l="0" t="0" r="0" b="9525"/>
            <wp:wrapNone/>
            <wp:docPr id="7" name="Рисунок 10" descr="Описание: https://city-yaroslavl.ru/upload/iblock/40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city-yaroslavl.ru/upload/iblock/40b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8" t="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9665A6D" wp14:editId="76A7D43F">
            <wp:simplePos x="0" y="0"/>
            <wp:positionH relativeFrom="column">
              <wp:posOffset>342900</wp:posOffset>
            </wp:positionH>
            <wp:positionV relativeFrom="paragraph">
              <wp:posOffset>147955</wp:posOffset>
            </wp:positionV>
            <wp:extent cx="2571750" cy="2847975"/>
            <wp:effectExtent l="0" t="0" r="0" b="9525"/>
            <wp:wrapNone/>
            <wp:docPr id="5" name="Рисунок 7" descr="Описание: http://fs.4geo.ru/get/market/product/img-910660192_416804242798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fs.4geo.ru/get/market/product/img-910660192_41680424279847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7" r="8932"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 Типовые виды киосков</w:t>
      </w:r>
    </w:p>
    <w:p w:rsidR="00CC29EB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9C84DFA" wp14:editId="64641848">
            <wp:simplePos x="0" y="0"/>
            <wp:positionH relativeFrom="column">
              <wp:posOffset>3600450</wp:posOffset>
            </wp:positionH>
            <wp:positionV relativeFrom="paragraph">
              <wp:posOffset>179705</wp:posOffset>
            </wp:positionV>
            <wp:extent cx="2638425" cy="2514600"/>
            <wp:effectExtent l="0" t="0" r="9525" b="0"/>
            <wp:wrapNone/>
            <wp:docPr id="8" name="Рисунок 19" descr="Описание: http://doma-kanadskie.com.ua/uploads/user/kiosk/torgovyj-pavilion-proek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doma-kanadskie.com.ua/uploads/user/kiosk/torgovyj-pavilion-proekt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" r="4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045F4A" wp14:editId="15C8919F">
            <wp:simplePos x="0" y="0"/>
            <wp:positionH relativeFrom="column">
              <wp:posOffset>266700</wp:posOffset>
            </wp:positionH>
            <wp:positionV relativeFrom="paragraph">
              <wp:posOffset>33655</wp:posOffset>
            </wp:positionV>
            <wp:extent cx="2571750" cy="2657475"/>
            <wp:effectExtent l="0" t="0" r="0" b="9525"/>
            <wp:wrapNone/>
            <wp:docPr id="6" name="Рисунок 23" descr="Описание: http://kvartirakrasivo.ru/files/uploads/i/articles7/7e624516843ab27278b9db3947afd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kvartirakrasivo.ru/files/uploads/i/articles7/7e624516843ab27278b9db3947afdc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00E93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Pr="00F00E93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97B36D8" wp14:editId="16F3CD18">
            <wp:simplePos x="0" y="0"/>
            <wp:positionH relativeFrom="column">
              <wp:posOffset>3562350</wp:posOffset>
            </wp:positionH>
            <wp:positionV relativeFrom="paragraph">
              <wp:posOffset>147320</wp:posOffset>
            </wp:positionV>
            <wp:extent cx="2476500" cy="2390775"/>
            <wp:effectExtent l="0" t="0" r="0" b="9525"/>
            <wp:wrapNone/>
            <wp:docPr id="9" name="Рисунок 13" descr="Описание: http://spb-cr.ru/components/com_virtuemart/shop_image/product/_________________56c6f9c909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spb-cr.ru/components/com_virtuemart/shop_image/product/_________________56c6f9c90976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1" t="30469" r="6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18A4FF" wp14:editId="5A7EB1E3">
            <wp:simplePos x="0" y="0"/>
            <wp:positionH relativeFrom="column">
              <wp:posOffset>276225</wp:posOffset>
            </wp:positionH>
            <wp:positionV relativeFrom="paragraph">
              <wp:posOffset>147319</wp:posOffset>
            </wp:positionV>
            <wp:extent cx="2743200" cy="2486025"/>
            <wp:effectExtent l="0" t="0" r="0" b="9525"/>
            <wp:wrapNone/>
            <wp:docPr id="4" name="Рисунок 20" descr="Описание: http://stroitelstvo-vrn36.ru/wp-content/uploads/2017/06/%D0%A4%D0%B0%D1%81%D0%B0%D0%B4%D0%BD%D1%8B%D0%B5-%D0%B2%D0%B8%D0%B4%D1%8B-%D1%82%D0%BE%D1%80%D0%B3%D0%BE%D0%B2%D0%BE%D0%B3%D0%BE-%D0%BA%D0%B8%D0%BE%D1%81%D0%BA%D0%B0-%E2%84%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stroitelstvo-vrn36.ru/wp-content/uploads/2017/06/%D0%A4%D0%B0%D1%81%D0%B0%D0%B4%D0%BD%D1%8B%D0%B5-%D0%B2%D0%B8%D0%B4%D1%8B-%D1%82%D0%BE%D1%80%D0%B3%D0%BE%D0%B2%D0%BE%D0%B3%D0%BE-%D0%BA%D0%B8%D0%BE%D1%81%D0%BA%D0%B0-%E2%84%96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" t="12775" r="54019" b="4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P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3CFA143" wp14:editId="7F6A7FF9">
            <wp:simplePos x="0" y="0"/>
            <wp:positionH relativeFrom="column">
              <wp:posOffset>180975</wp:posOffset>
            </wp:positionH>
            <wp:positionV relativeFrom="paragraph">
              <wp:posOffset>164465</wp:posOffset>
            </wp:positionV>
            <wp:extent cx="3114675" cy="2809875"/>
            <wp:effectExtent l="0" t="0" r="9525" b="9525"/>
            <wp:wrapNone/>
            <wp:docPr id="10" name="Рисунок 25" descr="Описание: http://img04.kupiprodai.ru/032018/151993171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img04.kupiprodai.ru/032018/151993171524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5A0AA35" wp14:editId="4FAE7BC9">
            <wp:simplePos x="0" y="0"/>
            <wp:positionH relativeFrom="column">
              <wp:posOffset>3438525</wp:posOffset>
            </wp:positionH>
            <wp:positionV relativeFrom="paragraph">
              <wp:posOffset>164464</wp:posOffset>
            </wp:positionV>
            <wp:extent cx="2724150" cy="2714625"/>
            <wp:effectExtent l="0" t="0" r="0" b="9525"/>
            <wp:wrapNone/>
            <wp:docPr id="11" name="Рисунок 16" descr="Описание: https://block-box.ru/upload/iblock/e86/e86a357ff65c3152c2728fe24e93a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block-box.ru/upload/iblock/e86/e86a357ff65c3152c2728fe24e93a4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3" r="7091" b="1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951C799" wp14:editId="31632348">
            <wp:simplePos x="0" y="0"/>
            <wp:positionH relativeFrom="column">
              <wp:posOffset>276225</wp:posOffset>
            </wp:positionH>
            <wp:positionV relativeFrom="paragraph">
              <wp:posOffset>229235</wp:posOffset>
            </wp:positionV>
            <wp:extent cx="2819400" cy="2819400"/>
            <wp:effectExtent l="0" t="0" r="0" b="0"/>
            <wp:wrapNone/>
            <wp:docPr id="12" name="Рисунок 22" descr="Описание: https://img.stolbik.net/a/7014260/wmua/4-stroitelstvo-kioskov-iz-kompozitnyih-materia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s://img.stolbik.net/a/7014260/wmua/4-stroitelstvo-kioskov-iz-kompozitnyih-materialo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1.3. Типовые виды торговой галереи</w:t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D40C29" wp14:editId="78E33A49">
            <wp:extent cx="5162550" cy="2362200"/>
            <wp:effectExtent l="0" t="0" r="0" b="0"/>
            <wp:docPr id="13" name="Рисунок 13" descr="Описание: D:\Desktop\370244517_w640_h640_pavi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Desktop\370244517_w640_h640_pavil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4007F8" wp14:editId="737E7BE6">
            <wp:extent cx="6029325" cy="3238500"/>
            <wp:effectExtent l="0" t="0" r="9525" b="0"/>
            <wp:docPr id="14" name="Рисунок 6" descr="Описание: C:\Users\User\AppData\Local\Microsoft\Window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AppData\Local\Microsoft\Window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2. Требования к торгово-остановочным комплексам</w:t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CC29EB" w:rsidRPr="00F00E93" w:rsidRDefault="00F6246A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 xml:space="preserve">Торгово-остановочные комплексы размещаются на остановках общественного </w:t>
      </w:r>
      <w:bookmarkStart w:id="0" w:name="_GoBack"/>
      <w:bookmarkEnd w:id="0"/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наземного пассажирского транспорта и предназначены для создания пассажирам комфортных условий ожидания транспорта, а также для осуществления розничной торговли товарами, не требующими особых условий хранения, производства, продажи, оказания услуг.</w:t>
      </w:r>
    </w:p>
    <w:p w:rsidR="00CC29EB" w:rsidRPr="00F00E93" w:rsidRDefault="00F6246A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Торгово-остановочный комплекс должен иметь современное архитектурно-</w:t>
      </w:r>
      <w:proofErr w:type="gramStart"/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художественное решение</w:t>
      </w:r>
      <w:proofErr w:type="gramEnd"/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, обеспечивающее максимальные удобства и безопасность пассажиров (в том числе для маломобильных групп населения) и отвечающее санитарно-гигиеническим нормам и правилам.</w:t>
      </w:r>
    </w:p>
    <w:p w:rsidR="00CC29EB" w:rsidRPr="00F00E93" w:rsidRDefault="00F6246A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 xml:space="preserve">Остекление остановочной части и торгового зала производится из </w:t>
      </w:r>
      <w:proofErr w:type="spellStart"/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травмобезопасного</w:t>
      </w:r>
      <w:proofErr w:type="spellEnd"/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, безосколочного материала.</w:t>
      </w:r>
    </w:p>
    <w:p w:rsidR="00CC29EB" w:rsidRPr="00F00E93" w:rsidRDefault="00F6246A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 xml:space="preserve">Площадь торгового павильона должна составлять не более 70 процентов площади навеса для ожидания пассажиров. </w:t>
      </w:r>
    </w:p>
    <w:p w:rsidR="00CC29EB" w:rsidRPr="00F00E93" w:rsidRDefault="00F6246A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 xml:space="preserve">Размещение торгово-остановочных комплексов производится в местах остановок наземного пассажирского транспорта. Для установки павильона используется площадка с твердыми видами покрытия размером 2,0 x 5,0 м и более. Расстояние от края проезжей части до ближайшей конструкции павильона должно быть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необходимо руководствоваться </w:t>
      </w:r>
      <w:proofErr w:type="gramStart"/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proofErr w:type="gramEnd"/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 xml:space="preserve"> ГОСТ и СНиП.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Размещение торгово-остановочного комплекса относительно навеса для ожидания пассажиров должно обеспечивать прямую видимость пассажирам приближающегося транспорта. </w:t>
      </w: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Не допускается размещение торговых зон (или торгово-остановочный комплекс в целом) с обеих сторон остановочного павильона.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Торгово-остановочные комплексы должны быть оборудованы: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остекленными информационными щитами размерами не менее 0,7 x 0,8 м для размещения схем и графиков движения, а также другой информации о работе городского пассажирского транспорта;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местами для сидения пассажиров;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электроснабжением и освещением в темное время суток;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вывеской с фирменным наименованием (наименованием) юридического лица (индивидуального предпринимателя), местом его нахождения (для юридического лица), режимом работы;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урнами для сбора мусора.</w:t>
      </w:r>
    </w:p>
    <w:p w:rsidR="00CC29EB" w:rsidRPr="00F00E93" w:rsidRDefault="00B213E0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Торговый павильон, рекламно-информационные установки, вывески и таблички не должны мешать пассажирам и водителям в правильной оценке дорожной ситуации в районе остановочного пункта, препятствовать посадке и высадке пассажиров.</w:t>
      </w:r>
    </w:p>
    <w:p w:rsidR="00CC29EB" w:rsidRPr="00F00E93" w:rsidRDefault="00CC29EB" w:rsidP="00CC2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2.1. Типовые торгово-остановочные комплексы</w:t>
      </w: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6641958" wp14:editId="592D294C">
            <wp:simplePos x="0" y="0"/>
            <wp:positionH relativeFrom="column">
              <wp:posOffset>352425</wp:posOffset>
            </wp:positionH>
            <wp:positionV relativeFrom="paragraph">
              <wp:posOffset>228600</wp:posOffset>
            </wp:positionV>
            <wp:extent cx="5362575" cy="2695575"/>
            <wp:effectExtent l="0" t="0" r="9525" b="9525"/>
            <wp:wrapNone/>
            <wp:docPr id="15" name="Рисунок 28" descr="Описание: F:\Проекты арх\остановка\Суюнова Л.Р. Универмаг\IMG_068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F:\Проекты арх\остановка\Суюнова Л.Р. Универмаг\IMG_0689 копия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4" t="12451" r="9734" b="2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0E93" w:rsidRDefault="00F00E93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0E93" w:rsidRPr="00F00E93" w:rsidRDefault="00F00E93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F00E93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729ACF4B" wp14:editId="380F6A01">
            <wp:simplePos x="0" y="0"/>
            <wp:positionH relativeFrom="column">
              <wp:posOffset>495300</wp:posOffset>
            </wp:positionH>
            <wp:positionV relativeFrom="paragraph">
              <wp:posOffset>-381635</wp:posOffset>
            </wp:positionV>
            <wp:extent cx="5305425" cy="2552700"/>
            <wp:effectExtent l="0" t="0" r="9525" b="0"/>
            <wp:wrapNone/>
            <wp:docPr id="16" name="Рисунок 29" descr="Описание: F:\Проекты арх\остановка\эскизы с нета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F:\Проекты арх\остановка\эскизы с нета\2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0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F00E93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A898FCB" wp14:editId="0A5E568F">
            <wp:simplePos x="0" y="0"/>
            <wp:positionH relativeFrom="column">
              <wp:posOffset>552449</wp:posOffset>
            </wp:positionH>
            <wp:positionV relativeFrom="paragraph">
              <wp:posOffset>8255</wp:posOffset>
            </wp:positionV>
            <wp:extent cx="5191125" cy="2419350"/>
            <wp:effectExtent l="0" t="0" r="9525" b="0"/>
            <wp:wrapNone/>
            <wp:docPr id="17" name="Рисунок 30" descr="Описание: http://admsurgut.ru/files/materials/files2/1_malova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admsurgut.ru/files/materials/files2/1_malovata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9" t="5753" r="7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7221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3. Архитектурные решения</w:t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внешнего вида нестационарных торговых объектов для сезонной торговли</w:t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tabs>
          <w:tab w:val="left" w:pos="3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3.1. Розничная торговля квасом</w:t>
      </w:r>
    </w:p>
    <w:p w:rsidR="00CC29EB" w:rsidRPr="00F00E93" w:rsidRDefault="00CC29EB" w:rsidP="00CC29EB">
      <w:pPr>
        <w:widowControl w:val="0"/>
        <w:tabs>
          <w:tab w:val="left" w:pos="39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B213E0" w:rsidP="00CC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Автоприцеп - цистерна для реализации пищевых жидкостей предназначена для перевозки и реализации в розлив жидких пищевых продуктов (кваса, молока </w:t>
      </w:r>
      <w:proofErr w:type="spellStart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ит.д</w:t>
      </w:r>
      <w:proofErr w:type="spellEnd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.). Описание: цистерна выполнена на одноосном шасси с рессорной подвеской для буксировки автомобилем, оборудованным сцепкой. Теплоизоляция не допускает изменения температуры жидкости более чем на 2..3° C в течение 8 часов при разности температур жидкости и окружающей среды 25..30°C. Дополнительно может оснащаться холодильной установкой, работающей от сети 220</w:t>
      </w:r>
      <w:proofErr w:type="gramStart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только во время стоянки. Внутренняя емкость изготовлена из пищевой нержавеющей стали, внешняя обшивка - окрашенный стальной лист. Мойка и санитарная обработка емкости производится через горловину, которая закрывается </w:t>
      </w:r>
      <w:proofErr w:type="spellStart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термоизолированной</w:t>
      </w:r>
      <w:proofErr w:type="spellEnd"/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крышкой с дыхательным клапаном. </w:t>
      </w:r>
    </w:p>
    <w:p w:rsidR="00CC29EB" w:rsidRPr="00F00E93" w:rsidRDefault="00F00E93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60B9DD8" wp14:editId="76B33DEF">
            <wp:simplePos x="0" y="0"/>
            <wp:positionH relativeFrom="column">
              <wp:posOffset>304800</wp:posOffset>
            </wp:positionH>
            <wp:positionV relativeFrom="paragraph">
              <wp:posOffset>107950</wp:posOffset>
            </wp:positionV>
            <wp:extent cx="5353050" cy="2000250"/>
            <wp:effectExtent l="0" t="0" r="0" b="0"/>
            <wp:wrapNone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C489C" w:rsidRDefault="003C489C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  <w:lang w:eastAsia="en-US"/>
        </w:rPr>
        <w:t>Кеги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кваса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38269F" wp14:editId="2F2E784E">
            <wp:extent cx="3305175" cy="2466975"/>
            <wp:effectExtent l="0" t="0" r="9525" b="9525"/>
            <wp:docPr id="19" name="Рисунок 11" descr="Описание: D:\Desktop\9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D:\Desktop\9124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3.2. Розничная торговля овощами, фруктами и бахчевыми культурами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3.2.1. Конструкция для временного размещения объекта розничной торговли овощами, фруктами и бахчевыми культурами - сборно-разборная металлическая, каркас конструкции - сварные элементы, изготовленные из профильной трубы.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Сварная сетка из проволоки 3 мм с ячейкой 60 мм. Вся металлоконструкция загрунтована и окрашена эмалью зеленого цвета.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Кровля выполнена (сварена) из тентовой баннерной ткани плотностью 650 г/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кв.м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. зеленого цвета.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Размер конструкции в плане - 2,0 х 3,0 метра, высота - 2,5 метра.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Покрытие внутри конструкции выполнено из специальных деревянных поддонов высотой не менее 20 см.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Фриз оформлен вывеской. 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Должен быть указан режим работы, прилавок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должен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оборудован весами, в наличии должен иметься рукомойник и полотенце.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3.2.2. Конструкция для временного размещения объекта розничной торговли овощами, фруктами и бахчевыми культурами - временная конструкция в виде обособленной установленной торговой палатки.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Плоды должны лежать внутри на настиле высотой не менее 20 сантиметров от земли.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F00E93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D8E9F26" wp14:editId="737C4E0B">
            <wp:simplePos x="0" y="0"/>
            <wp:positionH relativeFrom="column">
              <wp:posOffset>-266700</wp:posOffset>
            </wp:positionH>
            <wp:positionV relativeFrom="paragraph">
              <wp:posOffset>5080</wp:posOffset>
            </wp:positionV>
            <wp:extent cx="3209925" cy="1943100"/>
            <wp:effectExtent l="0" t="0" r="9525" b="0"/>
            <wp:wrapNone/>
            <wp:docPr id="20" name="Рисунок 20" descr="Описание: https://images.ru.prom.st/221657507_w640_h640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https://images.ru.prom.st/221657507_w640_h640__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7" b="3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61165FA" wp14:editId="448215E4">
            <wp:simplePos x="0" y="0"/>
            <wp:positionH relativeFrom="column">
              <wp:posOffset>3181350</wp:posOffset>
            </wp:positionH>
            <wp:positionV relativeFrom="paragraph">
              <wp:posOffset>5080</wp:posOffset>
            </wp:positionV>
            <wp:extent cx="3114675" cy="2162175"/>
            <wp:effectExtent l="0" t="0" r="9525" b="9525"/>
            <wp:wrapNone/>
            <wp:docPr id="21" name="Рисунок 14" descr="Описание: http://alkortd.ru/assets/userfiles/products/p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alkortd.ru/assets/userfiles/products/pv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F00E93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41898813" wp14:editId="54361619">
            <wp:simplePos x="0" y="0"/>
            <wp:positionH relativeFrom="column">
              <wp:posOffset>3133725</wp:posOffset>
            </wp:positionH>
            <wp:positionV relativeFrom="paragraph">
              <wp:posOffset>128270</wp:posOffset>
            </wp:positionV>
            <wp:extent cx="32385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3" y="21429"/>
                <wp:lineTo x="21473" y="0"/>
                <wp:lineTo x="0" y="0"/>
              </wp:wrapPolygon>
            </wp:wrapTight>
            <wp:docPr id="22" name="Рисунок 22" descr="Описание: D:\Desktop\setki_dlya_bahchevih_razvalov_H000e89c9_167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писание: D:\Desktop\setki_dlya_bahchevih_razvalov_H000e89c9_167725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F00E93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4476230F" wp14:editId="032BC74D">
            <wp:simplePos x="0" y="0"/>
            <wp:positionH relativeFrom="column">
              <wp:posOffset>19050</wp:posOffset>
            </wp:positionH>
            <wp:positionV relativeFrom="paragraph">
              <wp:posOffset>19685</wp:posOffset>
            </wp:positionV>
            <wp:extent cx="30289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64" y="21495"/>
                <wp:lineTo x="21464" y="0"/>
                <wp:lineTo x="0" y="0"/>
              </wp:wrapPolygon>
            </wp:wrapTight>
            <wp:docPr id="23" name="Рисунок 9" descr="Описание: D: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D:\Desktop\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3.3. Розничная торговля елями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B213E0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="00CC29EB"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оформленном в новогоднем стиле.</w:t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Размеры ограждения в плане принимаются в соответствии с паспортом размещения нестационарного торгового объекта.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Высота баннера - 1,0 м.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48AF9F3" wp14:editId="12A3DEBC">
            <wp:simplePos x="0" y="0"/>
            <wp:positionH relativeFrom="column">
              <wp:posOffset>981075</wp:posOffset>
            </wp:positionH>
            <wp:positionV relativeFrom="paragraph">
              <wp:posOffset>41275</wp:posOffset>
            </wp:positionV>
            <wp:extent cx="4219575" cy="2114550"/>
            <wp:effectExtent l="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3" t="27861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8715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8715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871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Мобильный пункт быстрого питания</w:t>
      </w:r>
    </w:p>
    <w:p w:rsidR="00CC29EB" w:rsidRPr="00F00E93" w:rsidRDefault="00F00E93" w:rsidP="00CC29EB">
      <w:pPr>
        <w:tabs>
          <w:tab w:val="left" w:pos="8715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1DF0E2D" wp14:editId="152FC08C">
            <wp:simplePos x="0" y="0"/>
            <wp:positionH relativeFrom="column">
              <wp:posOffset>-28575</wp:posOffset>
            </wp:positionH>
            <wp:positionV relativeFrom="paragraph">
              <wp:posOffset>6350</wp:posOffset>
            </wp:positionV>
            <wp:extent cx="6086475" cy="2486025"/>
            <wp:effectExtent l="0" t="0" r="9525" b="9525"/>
            <wp:wrapNone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EB"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4C8417E" wp14:editId="11851F5F">
            <wp:simplePos x="0" y="0"/>
            <wp:positionH relativeFrom="column">
              <wp:posOffset>1123950</wp:posOffset>
            </wp:positionH>
            <wp:positionV relativeFrom="paragraph">
              <wp:posOffset>3692525</wp:posOffset>
            </wp:positionV>
            <wp:extent cx="3390900" cy="2543175"/>
            <wp:effectExtent l="0" t="0" r="0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EB" w:rsidRPr="00F00E93" w:rsidRDefault="00CC29EB" w:rsidP="00CC29EB">
      <w:pPr>
        <w:tabs>
          <w:tab w:val="left" w:pos="8715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F00E93" w:rsidP="00CC29E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5987D211" wp14:editId="4A92C30C">
            <wp:simplePos x="0" y="0"/>
            <wp:positionH relativeFrom="column">
              <wp:posOffset>2971800</wp:posOffset>
            </wp:positionH>
            <wp:positionV relativeFrom="paragraph">
              <wp:posOffset>290195</wp:posOffset>
            </wp:positionV>
            <wp:extent cx="260032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21" y="21429"/>
                <wp:lineTo x="21521" y="0"/>
                <wp:lineTo x="0" y="0"/>
              </wp:wrapPolygon>
            </wp:wrapTight>
            <wp:docPr id="27" name="Рисунок 27" descr="Описание: D:\Desktop\503689.56ee4f77dea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исание: D:\Desktop\503689.56ee4f77dea46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EB"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Выносное холодильное оборудование для мороженого</w:t>
      </w: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CDD4A33" wp14:editId="60746C21">
            <wp:extent cx="2514600" cy="2352675"/>
            <wp:effectExtent l="0" t="0" r="0" b="9525"/>
            <wp:docPr id="28" name="Рисунок 13" descr="Описание: D:\Desktop\136600564_w640_h640_cid171946_pid66215986-323a1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D:\Desktop\136600564_w640_h640_cid171946_pid66215986-323a17ea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6" b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Pr="00F00E93" w:rsidRDefault="00F00E93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F6246A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F6246A" w:rsidRPr="00F00E93" w:rsidRDefault="00F6246A" w:rsidP="00F62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от 13 мая 2022 г. № 64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1680794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bookmarkEnd w:id="1"/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схемой размещения нестационарных торговых объектов администрация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F6246A" w:rsidRPr="00F00E93" w:rsidRDefault="00F6246A" w:rsidP="00F6246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Конкурс организуется администрацией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Организатор конкурса).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не менее чем за десять календарных дней до дня проведения конкурса должен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разместить извещение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конкурса</w:t>
      </w:r>
      <w:r w:rsidRPr="00F0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E9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F00E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Организатор конкурса:</w:t>
      </w:r>
    </w:p>
    <w:p w:rsidR="00F6246A" w:rsidRPr="00F00E93" w:rsidRDefault="00F6246A" w:rsidP="00F6246A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принимает и регистрирует в журнале регистрации конверты с конкурсной документацией, представленные участниками конкурса.</w:t>
      </w:r>
    </w:p>
    <w:p w:rsidR="00F6246A" w:rsidRPr="00F00E93" w:rsidRDefault="00F6246A" w:rsidP="00F6246A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организационно-техническое обеспечение работы конкурсной комиссии.</w:t>
      </w:r>
    </w:p>
    <w:p w:rsidR="00F6246A" w:rsidRPr="00F00E93" w:rsidRDefault="00F6246A" w:rsidP="00F6246A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разрабатывает конкурсную документацию.</w:t>
      </w:r>
    </w:p>
    <w:p w:rsidR="00F6246A" w:rsidRPr="00F00E93" w:rsidRDefault="00F6246A" w:rsidP="00F6246A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организует подготовку и публикацию извещений о проведении конкурсов, итогах проведения и сведений о победителях конкурсов.</w:t>
      </w:r>
    </w:p>
    <w:p w:rsidR="00F6246A" w:rsidRPr="00F00E93" w:rsidRDefault="00F6246A" w:rsidP="00F6246A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обеспечивает хранение протоколов заседаний и других материалов конкурсной комиссии.</w:t>
      </w:r>
    </w:p>
    <w:p w:rsidR="00F6246A" w:rsidRPr="00F00E93" w:rsidRDefault="00F6246A" w:rsidP="00F6246A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2. Порядок работы конкурсной комиссии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2.1. 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 Конкурсная комиссия:</w:t>
      </w:r>
    </w:p>
    <w:p w:rsidR="00F6246A" w:rsidRPr="00F00E93" w:rsidRDefault="00F6246A" w:rsidP="00F6246A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осуществляет вскрытие конвертов с конкурсной документацией;</w:t>
      </w:r>
    </w:p>
    <w:p w:rsidR="00F6246A" w:rsidRPr="00F00E93" w:rsidRDefault="00F6246A" w:rsidP="00F6246A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F6246A" w:rsidRPr="00F00E93" w:rsidRDefault="00F6246A" w:rsidP="00F6246A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определяет победителя конкурса;</w:t>
      </w:r>
    </w:p>
    <w:p w:rsidR="00F6246A" w:rsidRPr="00F00E93" w:rsidRDefault="00F6246A" w:rsidP="00F6246A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оформляет протоколы заседаний конкурсной комиссии.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2.3. 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 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Конкурсная комиссия отклоняет заявления на участие в конкурсе в случае, если:</w:t>
      </w:r>
    </w:p>
    <w:p w:rsidR="00F6246A" w:rsidRPr="00F00E93" w:rsidRDefault="00F6246A" w:rsidP="00F6246A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F6246A" w:rsidRPr="00F00E93" w:rsidRDefault="00F6246A" w:rsidP="00F6246A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конкурса не представлены документы 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указанная в настоящем порядке.</w:t>
      </w:r>
    </w:p>
    <w:p w:rsidR="00F6246A" w:rsidRPr="00F00E93" w:rsidRDefault="00F6246A" w:rsidP="00F6246A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голос председателя конкурсной комиссии является решающим.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2.5. 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3. Условия проведения конкурса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В конкурсе принимают участие юридические лица и индивидуальные предприниматели, подавшие в запечатанном виде конверты с конкурсной документацией в срок, установленный в извещении о конкурсе.</w:t>
      </w:r>
    </w:p>
    <w:p w:rsidR="00F6246A" w:rsidRPr="00F00E93" w:rsidRDefault="00F6246A" w:rsidP="00F624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Лица, желающие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нестационарный торговый объект, для участия в конкурсе представляют в администрацию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запечатанном виде конверты с конкурсной документацией с указанием номера лота:</w:t>
      </w:r>
    </w:p>
    <w:p w:rsidR="00F6246A" w:rsidRPr="00F00E93" w:rsidRDefault="00F6246A" w:rsidP="00F624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на участие в конкурсе (типовая форма);</w:t>
      </w:r>
    </w:p>
    <w:p w:rsidR="00F6246A" w:rsidRPr="00F00E93" w:rsidRDefault="00F6246A" w:rsidP="00F624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б) конкурсная документация (типовая форма):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внешний вид и оформление объекта;</w:t>
      </w:r>
    </w:p>
    <w:p w:rsidR="00F6246A" w:rsidRPr="00F00E93" w:rsidRDefault="00F6246A" w:rsidP="00F6246A">
      <w:pPr>
        <w:widowControl w:val="0"/>
        <w:numPr>
          <w:ilvl w:val="0"/>
          <w:numId w:val="16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эскиз или фотография нестационарного торгового и сервисного объекта (объекта по оказанию услуг), планируемого к размещению;</w:t>
      </w:r>
    </w:p>
    <w:p w:rsidR="00F6246A" w:rsidRPr="00F00E93" w:rsidRDefault="00F6246A" w:rsidP="00F6246A">
      <w:pPr>
        <w:widowControl w:val="0"/>
        <w:numPr>
          <w:ilvl w:val="0"/>
          <w:numId w:val="16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для автолавок, автоцистерн, автофургонов и т.п. - фотография и заверенная заявителем копия паспорта транспортного средства;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сведения об оснащении торгово-технологическим оборудованием и инвентарем (в зависимости от специализации объекта);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сведения об ассортименте планируемой к реализации продукции (с учетом специализации);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сведения о количестве создаваемых рабочих мест;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уровень среднемесячной заработной платы работников;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цена, предлагаемая участником конкурса на право заключения договора на размещение нестационарного торгового объекта;</w:t>
      </w:r>
    </w:p>
    <w:p w:rsidR="00F6246A" w:rsidRPr="00F00E93" w:rsidRDefault="00F6246A" w:rsidP="00F624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в) копия устава (для юридических лиц), заверенная заявителем;</w:t>
      </w:r>
    </w:p>
    <w:p w:rsidR="00F6246A" w:rsidRPr="00F00E93" w:rsidRDefault="00F6246A" w:rsidP="00F624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ж) документы, подтверждающие полномочия представителя юридического лица;</w:t>
      </w:r>
    </w:p>
    <w:p w:rsidR="00F6246A" w:rsidRPr="00F00E93" w:rsidRDefault="00F6246A" w:rsidP="00F624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г) копия идентификационного номера налогоплательщика, заверенная заявителем;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д) копия паспорта гражданина Российской Федерации, заверенная заявителем;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е) информация о режиме работы объекта;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ж) опись представленных документов.</w:t>
      </w:r>
    </w:p>
    <w:p w:rsidR="00F6246A" w:rsidRPr="00F00E93" w:rsidRDefault="00F6246A" w:rsidP="00F624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3.2.1.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В случае подачи заявки представителем претендента предъявляется надлежащим образом оформленная доверенность.</w:t>
      </w:r>
    </w:p>
    <w:p w:rsidR="00F6246A" w:rsidRPr="00F00E93" w:rsidRDefault="00F6246A" w:rsidP="00F6246A">
      <w:pPr>
        <w:widowControl w:val="0"/>
        <w:numPr>
          <w:ilvl w:val="0"/>
          <w:numId w:val="18"/>
        </w:numPr>
        <w:tabs>
          <w:tab w:val="left" w:pos="16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. Начальная цена предмета конкурса определяется в соответствии с Порядком определения платы за место размещения нестационарного торгового объекта.</w:t>
      </w:r>
    </w:p>
    <w:p w:rsidR="00F6246A" w:rsidRPr="00F00E93" w:rsidRDefault="00F6246A" w:rsidP="00F6246A">
      <w:pPr>
        <w:widowControl w:val="0"/>
        <w:numPr>
          <w:ilvl w:val="0"/>
          <w:numId w:val="18"/>
        </w:numPr>
        <w:tabs>
          <w:tab w:val="left" w:pos="16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. Конверт с конкурсной документацией регистрируется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F6246A" w:rsidRPr="00F00E93" w:rsidRDefault="00F6246A" w:rsidP="00F6246A">
      <w:pPr>
        <w:widowControl w:val="0"/>
        <w:numPr>
          <w:ilvl w:val="1"/>
          <w:numId w:val="19"/>
        </w:numPr>
        <w:tabs>
          <w:tab w:val="left" w:pos="16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Заявитель не допускается к участию в конкурсе по следующим основаниям:</w:t>
      </w:r>
    </w:p>
    <w:p w:rsidR="00F6246A" w:rsidRPr="00F00E93" w:rsidRDefault="00F6246A" w:rsidP="00F6246A">
      <w:pPr>
        <w:widowControl w:val="0"/>
        <w:numPr>
          <w:ilvl w:val="0"/>
          <w:numId w:val="17"/>
        </w:num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F6246A" w:rsidRPr="00F00E93" w:rsidRDefault="00F6246A" w:rsidP="00F6246A">
      <w:pPr>
        <w:widowControl w:val="0"/>
        <w:numPr>
          <w:ilvl w:val="1"/>
          <w:numId w:val="19"/>
        </w:numPr>
        <w:tabs>
          <w:tab w:val="left" w:pos="16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Отказ в допуске к участию в торгах по иным основаниям, кроме указанных в пункте 3.5 настоящего Порядка оснований, не допускается.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4. Процедура проведения конкурса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4.1. Извещение о проведении конкурса (далее - извещение) размещается на официальном сайте администрации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сети Интернет не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чем за 10 календарных дней до дня проведения конкурса.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4.2. Извещение должно содержать следующую информацию:</w:t>
      </w:r>
    </w:p>
    <w:p w:rsidR="00F6246A" w:rsidRPr="00F00E93" w:rsidRDefault="00F6246A" w:rsidP="00F6246A">
      <w:pPr>
        <w:widowControl w:val="0"/>
        <w:numPr>
          <w:ilvl w:val="0"/>
          <w:numId w:val="20"/>
        </w:num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предмет конкурса;</w:t>
      </w:r>
    </w:p>
    <w:p w:rsidR="00F6246A" w:rsidRPr="00F00E93" w:rsidRDefault="00F6246A" w:rsidP="00F6246A">
      <w:pPr>
        <w:widowControl w:val="0"/>
        <w:numPr>
          <w:ilvl w:val="0"/>
          <w:numId w:val="21"/>
        </w:num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F6246A" w:rsidRPr="00F00E93" w:rsidRDefault="00F6246A" w:rsidP="00F6246A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специализацию, тип нестационарного торгового объекта (объекта по оказанию услуг);</w:t>
      </w:r>
    </w:p>
    <w:p w:rsidR="00F6246A" w:rsidRPr="00F00E93" w:rsidRDefault="00F6246A" w:rsidP="00F6246A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срок размещения нестационарного торгового объекта (объекта по оказанию услуг);</w:t>
      </w:r>
    </w:p>
    <w:p w:rsidR="00F6246A" w:rsidRPr="00F00E93" w:rsidRDefault="00F6246A" w:rsidP="00F6246A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критерии определения победителя;</w:t>
      </w:r>
    </w:p>
    <w:p w:rsidR="00F6246A" w:rsidRPr="00F00E93" w:rsidRDefault="00F6246A" w:rsidP="00F6246A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F6246A" w:rsidRPr="00F00E93" w:rsidRDefault="00F6246A" w:rsidP="00F6246A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место, дату и время проведения конкурса;</w:t>
      </w:r>
    </w:p>
    <w:p w:rsidR="00F6246A" w:rsidRPr="00F00E93" w:rsidRDefault="00F6246A" w:rsidP="00F6246A">
      <w:pPr>
        <w:widowControl w:val="0"/>
        <w:numPr>
          <w:ilvl w:val="0"/>
          <w:numId w:val="16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предмета конкурса;</w:t>
      </w:r>
    </w:p>
    <w:p w:rsidR="00F6246A" w:rsidRPr="00F00E93" w:rsidRDefault="00F6246A" w:rsidP="00F6246A">
      <w:pPr>
        <w:widowControl w:val="0"/>
        <w:numPr>
          <w:ilvl w:val="0"/>
          <w:numId w:val="16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иные условия проведения конкурса.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4.3. На заседании конкурсной комиссии вскрываются конверты с конкурсной документацией. Конкурсная документация, полученная организатором конкурса по истечении установленного срока приема, не вскрывается и по требованию заявителя возвращается ему под расписку в течение </w:t>
      </w: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>одного</w:t>
      </w: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месяца со дня проведения конкурса.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4.4. Рассмотрение заявительных документов и конкурсной документации проводится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4.5. Основным критерием оценки победителя конкурса является цена, предлагаемая участником конкурса за лот на право заключения договора на размещение нестационарного торгового объекта.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случае подачи нескольких заявок на один и тот же лот участниками конкурса, победителем конкурса признается участник, предложивший большую цену за право размещения нестационарного торгового объекта.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Если предложенная участниками конкурса цена одинакова, то победителем конкурса признается участник, заявка на участие которого поступила ранее других.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4.6. По результатам рассмотрения конкурсной документации конкурсная комиссия определяет победителя конкурса.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 условии  соответствия 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4.8. 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5. Оформление результатов конкурса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widowControl w:val="0"/>
        <w:numPr>
          <w:ilvl w:val="1"/>
          <w:numId w:val="22"/>
        </w:numPr>
        <w:tabs>
          <w:tab w:val="num" w:pos="720"/>
          <w:tab w:val="left" w:pos="17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предмет конкурса;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состав конкурсной комиссии;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наименования участников конкурса;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победителя (победителей) конкурса;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основания принятия решения об отклонении заявлений на участие в конкурсе (при необходимости);</w:t>
      </w:r>
    </w:p>
    <w:p w:rsidR="00F6246A" w:rsidRPr="00F00E93" w:rsidRDefault="00F6246A" w:rsidP="00F62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основания признания конкурса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необходимости);</w:t>
      </w:r>
    </w:p>
    <w:p w:rsidR="00F6246A" w:rsidRPr="00F00E93" w:rsidRDefault="00F6246A" w:rsidP="00F6246A">
      <w:pPr>
        <w:tabs>
          <w:tab w:val="left" w:pos="709"/>
          <w:tab w:val="left" w:pos="1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срок, на который разм</w:t>
      </w:r>
      <w:r w:rsidR="00652164" w:rsidRPr="00F00E93">
        <w:rPr>
          <w:rFonts w:ascii="Times New Roman" w:eastAsia="Times New Roman" w:hAnsi="Times New Roman" w:cs="Times New Roman"/>
          <w:sz w:val="24"/>
          <w:szCs w:val="24"/>
        </w:rPr>
        <w:t>ещается нестационарный торговый.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F6246A" w:rsidRPr="00F00E93" w:rsidRDefault="00F6246A" w:rsidP="00F6246A">
      <w:pPr>
        <w:widowControl w:val="0"/>
        <w:numPr>
          <w:ilvl w:val="1"/>
          <w:numId w:val="22"/>
        </w:numPr>
        <w:tabs>
          <w:tab w:val="num" w:pos="600"/>
          <w:tab w:val="left" w:pos="15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заключается договор на право размещения нестационарного торгового объекта (объекта по оказанию услуг).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такому договору не допускается.</w:t>
      </w:r>
    </w:p>
    <w:p w:rsidR="00F6246A" w:rsidRPr="00F00E93" w:rsidRDefault="00F6246A" w:rsidP="00F6246A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5.4. В случае уклонения победителя конкурса от заключения договора, он утрачивает право на размещение нестационарного торгового объекта (объекта по оказанию услуг). Задаток на участие в конкурсе в этом случае не возвращается и перечисляется организатором конкурса в бюджет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6246A" w:rsidRPr="00F00E93" w:rsidRDefault="00F6246A" w:rsidP="00F6246A">
      <w:pPr>
        <w:tabs>
          <w:tab w:val="num" w:pos="846"/>
          <w:tab w:val="left" w:pos="1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5.5. Итоги проведения конкурса публикуются на официальном сайте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(типовая форма)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Дата, исх. номер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УЧАСТИЕ В КОНКУРСЕ на право размещения нестационарного торгового объекта (объекта по оказанию услуг)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tabs>
          <w:tab w:val="left" w:leader="underscore" w:pos="3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Адрес объекта: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Специализация объекта: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(наименование участника конкурса)</w:t>
      </w:r>
    </w:p>
    <w:p w:rsidR="00F6246A" w:rsidRPr="00F00E93" w:rsidRDefault="00F6246A" w:rsidP="00F6246A">
      <w:pPr>
        <w:tabs>
          <w:tab w:val="left" w:leader="underscore" w:pos="8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 лице,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сообщает о согласии участвовать в конкурсе на условиях, установленных в извещении о проведении открытого конкурса, и направляет настоящее заявление.</w:t>
      </w:r>
    </w:p>
    <w:p w:rsidR="00F6246A" w:rsidRPr="00F00E93" w:rsidRDefault="00F6246A" w:rsidP="00F6246A">
      <w:pPr>
        <w:tabs>
          <w:tab w:val="left" w:leader="underscore" w:pos="9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подтверждаем, что в отношении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организации или ФИО индивидуального предпринимателя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частника конкурса)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торговый (сервисный) объект (объекта по оказанию услуг) с последующим восстановлением благоустройства и озеленения.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2"/>
        <w:gridCol w:w="1427"/>
        <w:gridCol w:w="1564"/>
        <w:gridCol w:w="2381"/>
        <w:gridCol w:w="972"/>
        <w:gridCol w:w="1449"/>
        <w:gridCol w:w="1323"/>
      </w:tblGrid>
      <w:tr w:rsidR="00F6246A" w:rsidRPr="00F00E93" w:rsidTr="00F6246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93" w:lineRule="exact"/>
              <w:ind w:right="17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Ф.И.О. индивидуального предпринимателя</w:t>
            </w: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93" w:lineRule="exact"/>
              <w:ind w:right="17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93" w:lineRule="exact"/>
              <w:ind w:right="17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93" w:lineRule="exact"/>
              <w:ind w:right="28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93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почтовый  адрес инспекции ФНС, в которой  участник конкурса зарегистрирован в качестве налогоплательщика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адрес/место жительства участника конкурса</w:t>
            </w: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93" w:lineRule="exact"/>
              <w:ind w:right="158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 (вл.)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(стр.)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770855">
            <w:pPr>
              <w:autoSpaceDE w:val="0"/>
              <w:autoSpaceDN w:val="0"/>
              <w:adjustRightInd w:val="0"/>
              <w:spacing w:after="0" w:line="293" w:lineRule="exact"/>
              <w:ind w:right="43" w:firstLine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Офис (квартира)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88" w:lineRule="exact"/>
              <w:ind w:right="158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 (вл.)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(стр.)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770855">
            <w:pPr>
              <w:autoSpaceDE w:val="0"/>
              <w:autoSpaceDN w:val="0"/>
              <w:adjustRightInd w:val="0"/>
              <w:spacing w:after="0" w:line="293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Офис (квартира)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 Заявительные документы:</w:t>
      </w:r>
    </w:p>
    <w:p w:rsidR="00F6246A" w:rsidRPr="00F00E93" w:rsidRDefault="00F6246A" w:rsidP="00F6246A">
      <w:pPr>
        <w:tabs>
          <w:tab w:val="left" w:leader="underscore" w:pos="8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копия устава (для юридических лиц), заверенная заявителем - на </w:t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л. в </w:t>
      </w: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экз.;</w:t>
      </w:r>
    </w:p>
    <w:p w:rsidR="00F6246A" w:rsidRPr="00F00E93" w:rsidRDefault="00F6246A" w:rsidP="00F6246A">
      <w:pPr>
        <w:widowControl w:val="0"/>
        <w:numPr>
          <w:ilvl w:val="0"/>
          <w:numId w:val="23"/>
        </w:numPr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юридических лиц для заявителя - юридического лица;</w:t>
      </w:r>
    </w:p>
    <w:p w:rsidR="00F6246A" w:rsidRPr="00F00E93" w:rsidRDefault="00F6246A" w:rsidP="00F6246A">
      <w:pPr>
        <w:widowControl w:val="0"/>
        <w:numPr>
          <w:ilvl w:val="0"/>
          <w:numId w:val="23"/>
        </w:numPr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внесение задатка;</w:t>
      </w:r>
    </w:p>
    <w:p w:rsidR="00F6246A" w:rsidRPr="00F00E93" w:rsidRDefault="00F6246A" w:rsidP="00F6246A">
      <w:pPr>
        <w:widowControl w:val="0"/>
        <w:numPr>
          <w:ilvl w:val="0"/>
          <w:numId w:val="24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полномочия представителя юридического лица; </w:t>
      </w:r>
      <w:r w:rsidRPr="00F00E93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6246A" w:rsidRPr="00F00E93" w:rsidRDefault="00F6246A" w:rsidP="00F6246A">
      <w:pPr>
        <w:widowControl w:val="0"/>
        <w:numPr>
          <w:ilvl w:val="0"/>
          <w:numId w:val="24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:rsidR="00F6246A" w:rsidRPr="00F00E93" w:rsidRDefault="00F6246A" w:rsidP="00F6246A">
      <w:pPr>
        <w:widowControl w:val="0"/>
        <w:numPr>
          <w:ilvl w:val="0"/>
          <w:numId w:val="24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информация о режиме работы объекта;</w:t>
      </w:r>
    </w:p>
    <w:p w:rsidR="00F6246A" w:rsidRPr="00F00E93" w:rsidRDefault="00F6246A" w:rsidP="00F6246A">
      <w:pPr>
        <w:widowControl w:val="0"/>
        <w:numPr>
          <w:ilvl w:val="0"/>
          <w:numId w:val="24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</w:t>
      </w:r>
    </w:p>
    <w:p w:rsidR="00F6246A" w:rsidRPr="00F00E93" w:rsidRDefault="00F6246A" w:rsidP="00F6246A">
      <w:pPr>
        <w:tabs>
          <w:tab w:val="left" w:leader="underscore" w:pos="45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6246A" w:rsidRPr="00F00E93" w:rsidRDefault="00F6246A" w:rsidP="00F6246A">
      <w:pPr>
        <w:tabs>
          <w:tab w:val="left" w:leader="underscore" w:pos="42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(типовая форма)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Дата, исх. номер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Конкурсная документация, представляемая участником конкурса на право размещения нестационарных торговых объектов (объектов по оказанию услуг)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6246A" w:rsidRPr="00F00E93" w:rsidRDefault="00F6246A" w:rsidP="00F6246A">
      <w:pPr>
        <w:tabs>
          <w:tab w:val="left" w:leader="underscore" w:pos="60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pacing w:val="20"/>
          <w:sz w:val="24"/>
          <w:szCs w:val="24"/>
        </w:rPr>
        <w:t>Лот №</w:t>
      </w:r>
      <w:r w:rsidRPr="00F00E93">
        <w:rPr>
          <w:rFonts w:ascii="Times New Roman" w:eastAsia="Times New Roman" w:hAnsi="Times New Roman" w:cs="Times New Roman"/>
          <w:spacing w:val="20"/>
          <w:sz w:val="24"/>
          <w:szCs w:val="24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>Адрес объекта: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Специализация объекта: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Конкурсные предложения участника (наименование участника)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3"/>
        <w:gridCol w:w="6711"/>
        <w:gridCol w:w="2414"/>
      </w:tblGrid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предложения участника</w:t>
            </w: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оформление объекта:</w:t>
            </w: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автолавок, автоцистерн, автофургонов и т.п.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F00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F00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trHeight w:val="100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Прилагаю заверенные заявителем копии документов на _________листах.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</w:t>
      </w:r>
    </w:p>
    <w:p w:rsidR="00F6246A" w:rsidRPr="00F00E93" w:rsidRDefault="00F6246A" w:rsidP="00F6246A">
      <w:pPr>
        <w:tabs>
          <w:tab w:val="left" w:leader="dot" w:pos="1886"/>
          <w:tab w:val="left" w:leader="underscore" w:pos="2995"/>
          <w:tab w:val="left" w:leader="underscore" w:pos="3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6246A" w:rsidRPr="00F00E93" w:rsidRDefault="00F6246A" w:rsidP="00F6246A">
      <w:pPr>
        <w:tabs>
          <w:tab w:val="left" w:leader="underscore" w:pos="3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CC29EB" w:rsidRPr="00F00E93" w:rsidRDefault="00CC29EB" w:rsidP="00CC29EB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EB" w:rsidRDefault="00CC29EB" w:rsidP="00CC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0E93" w:rsidRPr="00F00E93" w:rsidRDefault="00F00E93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от 13 мая 2022 г. № 64</w:t>
      </w:r>
    </w:p>
    <w:p w:rsidR="00CC29EB" w:rsidRPr="00F00E93" w:rsidRDefault="00CC29EB" w:rsidP="00CC29EB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C29EB" w:rsidRPr="00F00E93" w:rsidRDefault="00770855" w:rsidP="00CC29EB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ПРОВЕДЕНИЮ КОНКУРСОВ НА ПРАВО РАЗМЕЩЕНИЯ НЕСТАЦИОНАРНЫХ ТОРГОВЫХ ОБЪЕКТОВ </w:t>
      </w:r>
    </w:p>
    <w:p w:rsidR="00CC29EB" w:rsidRPr="00F00E93" w:rsidRDefault="00770855" w:rsidP="00CC29EB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И ОБЪЕКТОВ ПО ОКАЗАНИЮ УСЛУГ НА ТЕРРИТОРИИ СЕЛЬСКОГО ПОСЕЛЕНИЯ ЯЗЫКОВСКИЙ СЕЛЬСОВЕТ МУНИЦИПАЛЬНОГО РАЙОНА БЛАГОВАРСКИЙ РАЙОН РЕСПУБЛИКИ БАШКОРТОСТАН</w:t>
      </w:r>
    </w:p>
    <w:p w:rsidR="00CC29EB" w:rsidRPr="00F00E93" w:rsidRDefault="00CC29EB" w:rsidP="00CC29EB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EB" w:rsidRPr="00F00E93" w:rsidRDefault="00CC29EB" w:rsidP="00F00E93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00E93" w:rsidRPr="00F00E9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C29EB" w:rsidRPr="00F00E93" w:rsidRDefault="00CC29EB" w:rsidP="00CC29EB">
      <w:pPr>
        <w:widowControl w:val="0"/>
        <w:tabs>
          <w:tab w:val="left" w:pos="110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1.1. Комиссия по проведению конкурсов на право размещения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услуг.</w:t>
      </w:r>
    </w:p>
    <w:p w:rsidR="00CC29EB" w:rsidRPr="00F00E93" w:rsidRDefault="00CC29EB" w:rsidP="00CC29EB">
      <w:pPr>
        <w:widowControl w:val="0"/>
        <w:tabs>
          <w:tab w:val="left" w:pos="110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1.2. Комиссия в своей деятельности руководствуется федеральными законами, законами Республики Башкортостан, нормативно-правовыми актами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Башкортостан и настоящим Положением.</w:t>
      </w:r>
    </w:p>
    <w:p w:rsidR="00CC29EB" w:rsidRPr="00F00E93" w:rsidRDefault="00CC29EB" w:rsidP="00CC29EB">
      <w:pPr>
        <w:widowControl w:val="0"/>
        <w:tabs>
          <w:tab w:val="left" w:pos="110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F00E93" w:rsidP="00CC29EB">
      <w:pPr>
        <w:widowControl w:val="0"/>
        <w:tabs>
          <w:tab w:val="left" w:pos="1106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Полномочия Комиссии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 Комиссия: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2.1.1. Осуществляет вскрытие конвертов с конкурсной документацией.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2.1.2. Рассматривает и оценивает заявления на участие в конкурсе и документы, представленные участниками конкурса.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2.1.3. Определяет победителя конкурса.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2.1.4. Оформляет протоколы заседаний конкурсной комиссии.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2.1.5.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  <w:proofErr w:type="gramEnd"/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F00E93" w:rsidP="00F00E93">
      <w:pPr>
        <w:widowControl w:val="0"/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Права Комиссии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 Комиссия для выполнения возложенных на нее задач имеет право: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3.1.1. Запрашивать и получать в установленном порядке у соответствующих</w:t>
      </w:r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органов и учреждений, руководителей предприятий торговли, общественного питания, бытовых услуг и индивидуальных предпринимателей информацию, необходимую для работы Комиссии.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3.1.2. Заслушивать на заседаниях Комиссии руководителей предприятий торговли, общественного питания, бытовых услуг и индивидуальных предпринимателей, представителей органов государственного контроля и надзора.</w:t>
      </w:r>
    </w:p>
    <w:p w:rsidR="00CC29EB" w:rsidRPr="00F00E93" w:rsidRDefault="00CC29EB" w:rsidP="00CC29EB">
      <w:pPr>
        <w:widowControl w:val="0"/>
        <w:tabs>
          <w:tab w:val="left" w:pos="288"/>
        </w:tabs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widowControl w:val="0"/>
        <w:tabs>
          <w:tab w:val="left" w:pos="288"/>
        </w:tabs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4. Ор</w:t>
      </w:r>
      <w:r w:rsidR="00F00E93">
        <w:rPr>
          <w:rFonts w:ascii="Times New Roman" w:eastAsia="Times New Roman" w:hAnsi="Times New Roman" w:cs="Times New Roman"/>
          <w:b/>
          <w:sz w:val="24"/>
          <w:szCs w:val="24"/>
        </w:rPr>
        <w:t>ганизация деятельности Комиссии</w:t>
      </w:r>
    </w:p>
    <w:p w:rsidR="00CC29EB" w:rsidRPr="00F00E93" w:rsidRDefault="00CC29EB" w:rsidP="00CC29EB">
      <w:pPr>
        <w:widowControl w:val="0"/>
        <w:tabs>
          <w:tab w:val="left" w:pos="19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4.1. Состав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Комиссии утверждается распоряжением главы Администрации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Башкортостан.</w:t>
      </w:r>
    </w:p>
    <w:p w:rsidR="00CC29EB" w:rsidRPr="00F00E93" w:rsidRDefault="00CC29EB" w:rsidP="00CC29EB">
      <w:pPr>
        <w:widowControl w:val="0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4.2. Работой Комиссии руководит председатель.</w:t>
      </w:r>
    </w:p>
    <w:p w:rsidR="00CC29EB" w:rsidRPr="00F00E93" w:rsidRDefault="00CC29EB" w:rsidP="00CC29EB">
      <w:pPr>
        <w:widowControl w:val="0"/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4.3. Заседания Комиссии проводятся по мере необходимости.</w:t>
      </w:r>
    </w:p>
    <w:p w:rsidR="00CC29EB" w:rsidRPr="00F00E93" w:rsidRDefault="00CC29EB" w:rsidP="00CC29EB">
      <w:pPr>
        <w:widowControl w:val="0"/>
        <w:tabs>
          <w:tab w:val="left" w:pos="10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4.4. Заседание Комиссии считается правомочным, если на нем присутствует более половины от установленного числа членов комиссии</w:t>
      </w:r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EB" w:rsidRPr="00F00E93" w:rsidRDefault="00CC29EB" w:rsidP="00CC29EB">
      <w:pPr>
        <w:widowControl w:val="0"/>
        <w:tabs>
          <w:tab w:val="left" w:pos="10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4.5. Комиссия принимает решения открытым голосованием. Решение считается принятым, если за него проголосовало более половины от числа членов Комиссии, присутствующих на ее заседании.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 Комиссия отклоняет заявления на участие в конкурсе в случае, если: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4.6.1. Участник конкурса не соответствует требованиям, установленным действующим законодательством.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4.6.2. Заявление и заявительные документы, конкурсная документация представлены заявителем по истечении установленного срока приема документов.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4.6.3. К заявлению участника не приложены заявительные документы и/или конкурсная документация.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4.6.4. Участник конкурса не является субъектом торговли (юридическим лицом или индивидуальным предпринимателем в соответствии с требованиями действующего законодательства).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4.6.5. Имеются просроченные платежи в бюджеты всех уровней и государственные внебюджетные фонды.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4.7. Комиссия вправе отклонить единственное заявление и заявительные документы, в случае если проектная документация  не соответствуют требованиям к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внешнего вида нестационарного торгового объекта, указанным в Приложении № 2 к настоящему </w:t>
      </w:r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>постановлению.</w:t>
      </w:r>
    </w:p>
    <w:p w:rsidR="00CC29EB" w:rsidRPr="00F00E93" w:rsidRDefault="00CC29EB" w:rsidP="00CC29EB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4.8. Решение оформляется протоколом, который подписывается председателем конкурсной комиссии и секретарем.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 протоколе указываются:</w:t>
      </w:r>
    </w:p>
    <w:p w:rsidR="00CC29EB" w:rsidRPr="00F00E93" w:rsidRDefault="00CC29EB" w:rsidP="00CC29EB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предмет конкурса;</w:t>
      </w:r>
    </w:p>
    <w:p w:rsidR="00CC29EB" w:rsidRPr="00F00E93" w:rsidRDefault="00CC29EB" w:rsidP="00CC29EB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комиссии;</w:t>
      </w:r>
    </w:p>
    <w:p w:rsidR="00CC29EB" w:rsidRPr="00F00E93" w:rsidRDefault="00CC29EB" w:rsidP="00CC29EB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наименование участников конкурса;</w:t>
      </w:r>
    </w:p>
    <w:p w:rsidR="00CC29EB" w:rsidRPr="00F00E93" w:rsidRDefault="00CC29EB" w:rsidP="00CC29EB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наименование победителя (победителей) конкурса;</w:t>
      </w:r>
    </w:p>
    <w:p w:rsidR="00CC29EB" w:rsidRPr="00F00E93" w:rsidRDefault="00CC29EB" w:rsidP="00CC29EB">
      <w:pPr>
        <w:widowControl w:val="0"/>
        <w:numPr>
          <w:ilvl w:val="0"/>
          <w:numId w:val="13"/>
        </w:numPr>
        <w:tabs>
          <w:tab w:val="left" w:pos="765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основания принятия решения об отклонении заявлений на участие в конкурсе (при необходимости);</w:t>
      </w:r>
    </w:p>
    <w:p w:rsidR="00CC29EB" w:rsidRPr="00F00E93" w:rsidRDefault="00CC29EB" w:rsidP="00CC29EB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основания признания конкурса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необходимости);</w:t>
      </w:r>
    </w:p>
    <w:p w:rsidR="00CC29EB" w:rsidRPr="00F00E93" w:rsidRDefault="00CC29EB" w:rsidP="00CC29EB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срок, на который, размещается н</w:t>
      </w:r>
      <w:r w:rsidR="00652164" w:rsidRPr="00F00E93">
        <w:rPr>
          <w:rFonts w:ascii="Times New Roman" w:eastAsia="Times New Roman" w:hAnsi="Times New Roman" w:cs="Times New Roman"/>
          <w:sz w:val="24"/>
          <w:szCs w:val="24"/>
        </w:rPr>
        <w:t xml:space="preserve">естационарный торговый объект </w:t>
      </w:r>
    </w:p>
    <w:p w:rsidR="00CC29EB" w:rsidRPr="00F00E93" w:rsidRDefault="00CC29EB" w:rsidP="00CC29EB">
      <w:pPr>
        <w:widowControl w:val="0"/>
        <w:tabs>
          <w:tab w:val="left" w:pos="75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о результатах конкурса является основанием для заключения с победителем договора на право размещения нестационарного передвижного торгового объекта  и объекта по оказанию услуг (при наличии квитанции о полной оплате права на размещение нестационарного торгового объекта и объекта по оказанию услуг).</w:t>
      </w:r>
    </w:p>
    <w:p w:rsidR="00CC29EB" w:rsidRPr="00F00E93" w:rsidRDefault="00CC29EB" w:rsidP="00CC29EB">
      <w:pPr>
        <w:widowControl w:val="0"/>
        <w:tabs>
          <w:tab w:val="left" w:pos="12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4.10.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коллективные интересы предпринимателей в сфере потребительского рынка.</w:t>
      </w:r>
    </w:p>
    <w:p w:rsidR="00CC29EB" w:rsidRPr="00F00E93" w:rsidRDefault="00CC29EB" w:rsidP="00CC29EB">
      <w:pPr>
        <w:widowControl w:val="0"/>
        <w:tabs>
          <w:tab w:val="left" w:pos="12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4.11. Итоги проведения конкурса публикуются на официальном сайте Администрации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в сети Интернет.</w:t>
      </w: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29EB" w:rsidRPr="00F00E93">
          <w:type w:val="continuous"/>
          <w:pgSz w:w="11909" w:h="16838"/>
          <w:pgMar w:top="1163" w:right="701" w:bottom="1163" w:left="1560" w:header="0" w:footer="3" w:gutter="0"/>
          <w:cols w:space="720"/>
        </w:sectPr>
      </w:pP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от 13 мая 2022 г. № 64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Типовая форма договора на право размещения нестационарного торгового объекта 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 "__" _________ 20__ г.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Башкортостан, в лице главы Администрации, действующего на основании Устава, именуемая в дальнейшем «Администрация» с одной стороны, и _______________________________________________________________________ в лице____________________________________________________, действующего на основании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___________________________________________________________,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>именуем  ______  в  дальнейшем  "Субъект ", с другой стороны, далее именуемые "Стороны", заключили настоящий договор о нижеследующем: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I. Предмет договора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1.1.  Администрация  предоставляет  Субъекту  право на</w:t>
      </w:r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нестационарного торгового объекта или объекта по оказанию услуг 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(тип)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(далее - Объект) для осуществления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(вид деятельности, группа реализуемых товаров)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_____ кв. м на участке по адресному ориентиру в соответствии со  Схемой  размещения  нестационарных  торговых  объектов  и  объектов 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(место расположения объекта)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на срок с ___________________ 20__ года по ________________ 20__ года.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1.2.  Настоящий  договор  заключен  по  итогам  конкурса на право размещения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Башкортостан, проведенного "____" ____________ 20___года, в соответствии с Протоколом ___________________________________________________________.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II. Права и обязанности Сторон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 Администрация вправе: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Субъектом торговли и оказания услуг условий настоящего договора и требований нормативно-правовых актов, регулирующих размещение нестационарных торговых объектов и объектов по оказанию услуг на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2.1.2.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нормативно-правовыми актами, регулирующими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 Администрация предоставляет Субъекту право на размещение Объекта по адресному ориентиру, указанному в пункте 1.1 настоящего договора. Право, предоставленное Субъекту торговли и оказания услуг по настоящему договору, не может быть передано другим лицам.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2.3.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и действующим законодательством Российской Федерации.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 Субъект торговли обязан: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2.4.1. обеспечить установку Объекта и предъявить к приемке приемочной комиссии в соответствии с проектной документацией в указанный срок;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2.4.2. своевременно и в полном объеме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оплатить стоимость права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2.4.3. использовать Объект по назначению, указанному в пункте 1.1 настоящего договора;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2.4.4. обеспечить сохранение внешнего вида, типа, местоположения и размеров Объекта в течение установленного периода размещения;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2.4.5. обеспечить соблюдение санитарных норм и правил, вывоз мусора и иных отходов, образовавшихся в результате использования Объекта;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2.4.6.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товар других размера, формы, габарита, фасона, расцветки или комплектации", Постановления Правительства Российской Федерации от 15.08.1997 № 1036 "Об утверждении правил оказания услуг общественного питания", Закона Республики Башкортостан от 18 июля 2011 года № 430-з «Об обеспечении покоя граждан и тишины в ночное время», Санитарных правил "Санитарно-эпидемиологические требования к организациям торговли и обороту в них продовольственного сырья и пищевых продуктов.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СП 2.3.6.1066-01" и "Санитарно-эпидемиологические требования к организациям общественного питания, изготовлению и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2.3.6.1079-01";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2.4.7. не допускать загрязнения, захламления места размещения Объекта;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2.4.8. обеспечить своевременный демонтаж Объекта и привести прилегающую к Объекту территорию в первоначальное состояние в течение 5 (пяти) рабочих дней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2.4.9. выполнять условия, предусмотренные нормативно-правовыми актами, регулирующими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III. Платежи и расчеты по договору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 Стоимость права на размещение Объекта, указанного в п. 1.1, составляет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(_____________) 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>руб. __ коп., НДС не облагается.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 Оплата стоимости права по договору производится путем перечисления денежных средств на счет Администрации до заключения настоящего договора.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3.3.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3.4. Стоимость права по договору не может быть изменена по соглашению Сторон.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3.5.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3.6. При нарушении сроков оплаты стоимости права по договору Субъект торговли выплачивает Администрации пени из расчета 0,1% от размера невнесенной суммы за каждый календарный день просрочки до фактической оплаты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IV. Ответственность Сторон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4.2. Стороны освобождаются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V. Расторжение договора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 Администрация вправе досрочно в одностороннем порядке отказаться от исполнения настоящего договора по следующим основаниям: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5.2.1. невыполнение Субъектом требований, указанных в пункте 2.4 настоящего договора;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5.2.2. невыполнение Субъектом требований по оплате, установленных разделом III настоящего договора;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5.2.3. прекращение Субъектом в установленном законом порядке своей деятельности;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5.2.4. наличие двух и более случаев реализации групп товаров, не предусмотренных для места размещения Объекта утвержденной схемой размещения Объектов, либо выявление несоответствия Объекта в натуре типовому проекту (изменение внешнего вида, размеров, площади Объекта в ходе его эксплуатации), что подтверждено соответствующими актами приемочной комиссии;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5.2.5. эксплуатация Объекта без акта приемочной комиссии;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5.2.6. </w:t>
      </w:r>
      <w:proofErr w:type="gramStart"/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>не предъявление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Объекта в течение установленного срока к приемке приемочной комиссии;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5.2.7. несоответствия Объекта иным принятым нормативно-правовым актам, регулирующим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При отказе от исполнения настоящего договора в одностороннем порядке Администрация  направляет Субъекту письменное уведомление об отказе от исполнения условий договора.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VI. Прочие условия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6.3. Споры по договору разрешаются в судебном порядке.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приложение № 1 – проектная документация;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приложение № 2 - квитанция о полной оплате права на размещение нестационарного торгового объекта и объекта по оказанию услуг.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VII. Юридические адреса, банковские реквизиты и подписи Сторон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9EB" w:rsidRPr="00F00E93" w:rsidTr="00CC29EB">
        <w:tc>
          <w:tcPr>
            <w:tcW w:w="4785" w:type="dxa"/>
          </w:tcPr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6246A"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F6246A" w:rsidRPr="00F00E93">
              <w:rPr>
                <w:rFonts w:ascii="Times New Roman" w:eastAsia="Times New Roman" w:hAnsi="Times New Roman"/>
                <w:sz w:val="24"/>
                <w:szCs w:val="24"/>
              </w:rPr>
              <w:t>Языковский</w:t>
            </w:r>
            <w:proofErr w:type="spellEnd"/>
            <w:r w:rsidR="00F6246A"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6246A" w:rsidRPr="00F00E93">
              <w:rPr>
                <w:rFonts w:ascii="Times New Roman" w:eastAsia="Times New Roman" w:hAnsi="Times New Roman"/>
                <w:sz w:val="24"/>
                <w:szCs w:val="24"/>
              </w:rPr>
              <w:t>Благоварский</w:t>
            </w:r>
            <w:proofErr w:type="spellEnd"/>
            <w:r w:rsidR="00F6246A"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район Республики Башкортостан          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ИНН/КПП _________________________  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/с 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в _________________________________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к/с 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ОКАТО 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ОКПО ____________________________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_____________/_____________________/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(подпись)                  (расшифровка подписи)               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М.П.                              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Субъект: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ИНН/КПП _________________________  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/с 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в _________________________________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к/с 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ОКАТО 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ОКПО ____________________________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_____________/_____________________/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(подпись)                  (расшифровка подписи)               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М.П. (при наличии)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770855" w:rsidRPr="00F00E93" w:rsidRDefault="00770855" w:rsidP="0077085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от 13 мая 2022 г. № 64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Положение о приемочной комиссии </w:t>
      </w: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 приемке нестационарных торговых объектов </w:t>
      </w: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объектов по оказанию услуг  в эксплуатацию </w:t>
      </w: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на территории </w:t>
      </w:r>
      <w:r w:rsidR="00F6246A"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сельского поселения Языковский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>район Республики Башкортостан</w:t>
      </w: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Приемочная комиссия по приемке нестационарных торговых объектов и объектов по оказанию услуг в эксплуатацию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(далее - Приемочная комиссия) является органом,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условиям, указанным в проектной документации и договоре на размещение нестационарного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торгового объекта и объекта по оказанию услуг (далее - Договор).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1.2. В своей деятельности Приемочная комиссия руководствуется федеральными законами, законами Республики Башкортостан, нормативными правовыми актами органа местного самоуправления и настоящим Положением.</w:t>
      </w: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br/>
      </w: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 Основными задачами Приемочной комиссии являются: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приемки выполненных работ по установке (монтажу)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(далее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проверка соответствия размещенного нестационарного торгового объекта условиям, указанным в проектной документации и Договоре;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выдача субъекту торговли Акта приемочной комиссии о соответствии (несоответствии) нестационарного торгового объекта или объекта по оказанию услуг требованиям, указанным в Договоре (далее - Акт приемочной комиссии) (Приложение № 7 настоящему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) и проектной документации.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 Приемочная комиссия для решения возложенных на нее задач имеет право: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запрашивать в установленном порядке необходимую информацию по вопросам, относящимся к компетенции Приемочной комиссии;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привлекать для дачи рекомендации технических экспертов, представителей организаций - проектировщиков и иных специалистов.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работы приемочной комиссии</w:t>
      </w:r>
    </w:p>
    <w:p w:rsidR="00CC29EB" w:rsidRPr="00F00E93" w:rsidRDefault="00CC29EB" w:rsidP="00CC29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4.1. Приемочная комиссия формируется из представителей Администрации, ее структурных подразделений. Состав Приемочной комиссии утверждается распоряжением главы Администрации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(далее - Администрация). Приемочная комиссия считается правомочной при условии присутствия  более половины ее членов.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Председатель приемочной комиссии: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осуществляет руководство деятельностью Приемочной комиссии;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подп</w:t>
      </w:r>
      <w:r w:rsidR="00652164" w:rsidRPr="00F00E93">
        <w:rPr>
          <w:rFonts w:ascii="Times New Roman" w:eastAsia="Times New Roman" w:hAnsi="Times New Roman" w:cs="Times New Roman"/>
          <w:sz w:val="24"/>
          <w:szCs w:val="24"/>
        </w:rPr>
        <w:t>исывает Акт приемочной комиссии (согласно приложению)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 отсутствии председателя приемочной комиссии его полномочия  исполняет заместитель председателя приемочной комиссии.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4.2. Основной формой работы Приемочной комиссии являются выездные мероприятия. Выездные мероприятия приемочной комиссии проводятся по обращению субъекта торговли, с которым заключен договор, либо по обращению граждан, юридических лиц о нарушении субъектом торговли в ходе осуществления своей деятельности их прав.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4.3. Нестационарный торговый объект, размещенный в соответствии с требованиями и условиями, указанными в проектной документации и Договоре, должен быть предъявлен для осмотра Приемочной комиссии: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для сезонной торговли не позднее 15-ти календарных дней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Договора; 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для киосков, павильонов, торгово-остановочных комплексов не позднее 45-ти календарных дней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4.4.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уведомление. 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4.5. Нестационарный торговый объект осматривается Приемочной комиссией в течение 5 (пяти) рабочих дней с момента поступления обращения (уведомления).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 По результатам осмотра нестационарного торгового объекта или объекта по оказанию услуг в течение 5 (пяти) рабочих дней со дня осмотра составляется и утверждается Акт приемочной комиссии в двух экземплярах. Один экземпляр вручается субъекту торговли.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 Акт приемочной комиссии подписывается всеми членами приемочной комиссии, участвовавшими в осмотре нестационарного торгового объекта или объекта по оказанию услуг.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4.8. При несоответствии нестационарного торгового объекта или объекта по оказанию услуг требованиям и условиям, указанным в проектной документации и Договоре, в Акте приемочной комиссии указываются выявленные несоответствия, которые субъект торговли  обязан устранить в срок, указанный в Акте приемочной комиссии, и направить  в Администрацию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письменное уведомление об устранении выявленных несоответствий.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несоответствий.  Если указанные в Акте приемочной комиссии выявленные несоответствия в установленный срок не устранены, Договор подлежит досрочному расторжению, нестационарный торговый объект подлежит демонтажу силами субъекта торговли.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4.9. В случае если нестационарный торговый объект эксплуатируется без утвержденного Акта приемочной комиссии, действие Договора досрочно расторгается, а нестационарный торговый объект подлежит демонтажу силами субъекта торговли.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2164" w:rsidRPr="00F00E93" w:rsidRDefault="00652164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855" w:rsidRPr="00F00E93" w:rsidRDefault="00770855" w:rsidP="0065216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52164" w:rsidRPr="00F00E93" w:rsidRDefault="00652164" w:rsidP="00652164">
      <w:pPr>
        <w:spacing w:after="0" w:line="240" w:lineRule="auto"/>
        <w:ind w:left="4395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приемочной комиссии </w:t>
      </w:r>
    </w:p>
    <w:p w:rsidR="00652164" w:rsidRPr="00F00E93" w:rsidRDefault="00652164" w:rsidP="00652164">
      <w:pPr>
        <w:spacing w:after="0" w:line="240" w:lineRule="auto"/>
        <w:ind w:left="4395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по приемке нестационарных торговых объектов и объектов по оказанию услуг  в эксплуатацию </w:t>
      </w:r>
      <w:r w:rsidRPr="00F00E9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164" w:rsidRPr="00F00E93" w:rsidRDefault="00652164" w:rsidP="0065216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652164" w:rsidRPr="00F00E93" w:rsidRDefault="00652164" w:rsidP="00652164">
      <w:pPr>
        <w:spacing w:after="0" w:line="240" w:lineRule="auto"/>
        <w:ind w:left="4395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52164" w:rsidRPr="00F00E93" w:rsidRDefault="00652164" w:rsidP="0065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приемочной комиссии о соответствии (несоответствии) нестационарного торгового объекта или объекта по оказанию услуг требованиям,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договоре на размещение нестационарного торгового объекта 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и объекта по оказанию услуг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"__" _________ 20__ г.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Приемочная комиссия в составе: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председателя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_______________________________________________________________________членов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и______________________________________________________________________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(субъект торговли)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установила: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 Субъектом торговли 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(указывается юридическое лицо или индивидуальный предприниматель)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предъявлен к приемке нестационарный торговый объект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(тип)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 (далее - Объект) для осуществления 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(вид деятельности, группа реализуемых товаров)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общей   площадью  _______  кв.  м  на  участке  по  адресному  ориентиру  в соответствии  со  Схемой  размещения  нестационарных  торговых  объектов 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(место расположения объекта)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 Работы осуществлены на основании: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 договора права на размещение нестационарного торгового объекта или объекта по оказанию услуг от ___________ № ____;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проектной документации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(указываются название, характеристики архитектурного решения)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 Предъявленный к приемке Объект имеет следующие показатели: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а) площадь Объекта - _______ кв. м;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б) ширина/длина Объекта - ______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в) количество секций (при наличии) - ______ ед.;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г) материал, из которого выполнен Объект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, - _______________;</w:t>
      </w:r>
      <w:proofErr w:type="gramEnd"/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д) дополнительные показатели: ______________________________.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Предложения приемочной комиссии по выявленным нарушениям: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  Данный  акт  исключает  возможность  регистрации  права на Объект в качестве  объекта  недвижимости  в  Едином  государственном реестре прав на недвижимое имущество и сделок с ним.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Решение приемочной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Предъявленный к приемке   Объект   соответствует   (не   соответствует) требованиям, указанным 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(указываются реквизиты документов)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и готов (не готов) к эксплуатации.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Председатель приемочной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(подпись)       (Ф.И.О.)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Члены приемочной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Субъект торговли: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Акт  составлен в двух экземплярах, один - для субъекта торговли, второй - для Администрации.</w:t>
      </w: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29EB" w:rsidRPr="00F00E93" w:rsidRDefault="00CC29EB" w:rsidP="00CC2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29EB" w:rsidRPr="00F00E93">
          <w:pgSz w:w="11906" w:h="16838"/>
          <w:pgMar w:top="993" w:right="850" w:bottom="1134" w:left="1701" w:header="708" w:footer="708" w:gutter="0"/>
          <w:cols w:space="720"/>
        </w:sectPr>
      </w:pP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Приложение № </w:t>
      </w:r>
      <w:r w:rsidR="00F00E9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от 13 мая 2022 г. № 64</w:t>
      </w: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64" w:rsidRPr="00F00E93" w:rsidRDefault="00652164" w:rsidP="006521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определения платы за место размещения нестационарного торгового объекта на территории сельского поселения </w:t>
      </w:r>
      <w:proofErr w:type="spellStart"/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Языковский</w:t>
      </w:r>
      <w:proofErr w:type="spellEnd"/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Благоварский</w:t>
      </w:r>
      <w:proofErr w:type="spellEnd"/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 Республики Башкортостан</w:t>
      </w:r>
    </w:p>
    <w:p w:rsidR="00CC29EB" w:rsidRPr="00F00E93" w:rsidRDefault="00CC29EB" w:rsidP="00CC2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2164" w:rsidRPr="00F00E93" w:rsidRDefault="00652164" w:rsidP="0065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 на территории сельского поселения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Языковский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Благоварский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</w:t>
      </w:r>
    </w:p>
    <w:p w:rsidR="00652164" w:rsidRPr="00F00E93" w:rsidRDefault="00652164" w:rsidP="0065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2.Размер платы и начальной цены </w:t>
      </w:r>
    </w:p>
    <w:p w:rsidR="00652164" w:rsidRPr="00F00E93" w:rsidRDefault="00652164" w:rsidP="0065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 Годовой размер платы за место размещения нестационарного торгового объекта определяется по результатам проведения открытого конкурса. </w:t>
      </w:r>
    </w:p>
    <w:p w:rsidR="00652164" w:rsidRPr="00F00E93" w:rsidRDefault="00652164" w:rsidP="0065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 Начальная цена предмета конкурса определяется на основании стоимости земельного участка, рассчитываемой по формуле: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Нц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УПКС х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Sместа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/100, где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Нц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начальная цена предмета конкурса (места), в рублях в год;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УПКС – удельный показатель кадастровой стоимости в соответствующем кадастровом квартале, руб./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места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площадь места для размещения нестационарного торгового объекта,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ставка платы за размещение нестационарного торгового объекта.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Ставка платы за размещение нестационарного торгового объекта устанавливается в соответствии со ставками арендной платы за земли в процентах от кадастровой стоимости земельных участков утвержденных решением  Совета сельского поселения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Языковский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№ 23-231 от 01 августа 2019 года 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Языковский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Благоварский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Башкортостан, и земли, государственная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которые не разграничена» с последующими изменениями.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 Месячный размер платы определяется по формуле: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Пм =  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Нц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х    Д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,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365 (366)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Пм - месячный размер платы за место размещения нестационарного торгового объекта;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Нц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годовой размер платы за место размещения нестационарного торгового объекта, в рублях;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365 (366) – количество дней в соответствующем году </w:t>
      </w: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 - количество календарных дней в месяце, в течение которого действует договор на размещение нестационарного торгового объекта. </w:t>
      </w:r>
    </w:p>
    <w:p w:rsidR="00652164" w:rsidRPr="00F00E93" w:rsidRDefault="00652164" w:rsidP="00652164">
      <w:pPr>
        <w:spacing w:after="0" w:line="240" w:lineRule="auto"/>
        <w:ind w:left="39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652164" w:rsidP="00F00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C29EB" w:rsidRPr="00F00E93">
          <w:pgSz w:w="11906" w:h="16838"/>
          <w:pgMar w:top="993" w:right="850" w:bottom="1134" w:left="1701" w:header="708" w:footer="708" w:gutter="0"/>
          <w:cols w:space="720"/>
        </w:sect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в муниципальной собственности, а также земельных участках, государственная собственность на которые не 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разграничена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определяются договором на размещение нест</w:t>
      </w:r>
      <w:r w:rsidR="00F00E93">
        <w:rPr>
          <w:rFonts w:ascii="Times New Roman" w:eastAsia="Calibri" w:hAnsi="Times New Roman" w:cs="Times New Roman"/>
          <w:sz w:val="24"/>
          <w:szCs w:val="24"/>
          <w:lang w:eastAsia="en-US"/>
        </w:rPr>
        <w:t>ационарного торгового объекта.</w:t>
      </w:r>
    </w:p>
    <w:p w:rsidR="00F00E93" w:rsidRP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Приложение № 8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от 13 мая 2022 г. № 64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НОМЕНКЛАТУРА СПЕЦИАЛИЗАЦИЙ НЕСТАЦИОНАРНЫХ ТОРГОВЫХ ОБЪЕКТОВ, МИНИМАЛЬНЫЙ АССОРТИМЕНТНЫЙ ПЕРЕЧЕНЬ И НОМЕНКЛАТУРА ДОПОЛНИТЕЛЬНЫХ ГРУПП ТОВАРОВ</w:t>
      </w:r>
    </w:p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628"/>
        <w:gridCol w:w="2174"/>
        <w:gridCol w:w="2835"/>
        <w:gridCol w:w="4110"/>
      </w:tblGrid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ind w:right="10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Номенклатура специализаций нестационарных торговых объектов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Минимальный ассортиментный перечень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"Хлеб",</w:t>
            </w:r>
          </w:p>
          <w:p w:rsidR="00652164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"Хлеб, 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хлебобулочные изделия"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хлеб из пшеничной муки;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хлеб из ржаной муки;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хлеб из ржано-пшеничной муки;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мелкоштучные хлебобулочные изделия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изделия хлебобулочные диетические, обогащенные витаминами и минералами;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чай, кофе, кофейные напитки, какао;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сахар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соль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бакалейные товары;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мучные кондитерские изделия;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жевательная резинка;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хлебобулочные изделия;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"Бакалея"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мука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мучные смеси;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крупа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макаронные изделия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масла растительные;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соль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сахар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чай, кофе, кофейные напитки, какао;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консервы овощные, мясные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хлеб, хлебобулочные изделия;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каши, картофель быстрого приготовления;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плодово-ягодные консервы, мед;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кондитерские изделия;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мелкоштучные кондитерские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изделия;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пряности (сухие концентраты, приправы);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жевательная резинка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"Кондитерские товары",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"Кондитерские изделия",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"Кондитерские, выпечные изделия"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мелкоштучные кондитерские изделия;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сахар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чай, кофе, кофейные напитки, какао;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плодово-ягодные консервы, мед;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жевательная резинка;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"Мед"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продукция пчеловодства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соки фруктовые, овощные, безалкогольные прохладительные напитки, чай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"Мясная гастрономия",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"Гастрономия"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колбасы и колбасные изделия;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мясные деликатесы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продукция из полуфабрикатов высокой степени готовности;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масложировая продукция;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консервы мясные в ассортименте</w:t>
            </w:r>
          </w:p>
        </w:tc>
      </w:tr>
      <w:tr w:rsidR="006B3F95" w:rsidRPr="00F00E93" w:rsidTr="00652164">
        <w:trPr>
          <w:trHeight w:val="187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"Молоко",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"Молоко и молочные продукты"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сыры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расфасованные в ассортименте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сухие молочные продукты;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продукты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молокосодержащие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спреды;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масложировая продукция;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хлеб, хлебобулочные изделия;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консервы молочные, сгущенное молоко;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молочные товары;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"Овощи и фрукты"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овощи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фрукты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свежая зелень в ассортименте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сезонные фрукты, ягоды, грибы и бахчевые культуры;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продукция плодоовощная переработанная, мед;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плоды семечковых, ореховых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культур, сухофрукты;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плодоовощные консервы;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иная продукция садоводства, огородничества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"Мясо", "Мясная гастрономия"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мясо и мясные продукты и (или) мясо птицы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фарши мясные;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субпродукты;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полуфабрикаты мясные охлажденные, замороженные;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масложировая продукция;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пряности (сухие концентраты, приправы);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растительные масла;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яйцо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мясные консервы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"Рыба",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"Рыбная гастрономия"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полуфабрикаты рыбные охлажденные, замороженные;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морепродукты пищевые;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масложировая продукция;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консервы и пресервы рыбные;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икра, икорные продукты;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рулеты рыбные;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растительные масла;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яйцо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пряности (сухие концентраты, приправы)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"Мороженое"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мороженое в ассортименте;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торты из мороженого, пирожные из мороженого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замороженные овощи, фрукты и ягоды;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хлебобулочные замороженные полуфабрикаты;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вода питьевая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минимального ассортиментного перечня специализации товаров "Снеки";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жевательная резинка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"Квас"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квас брожения в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кегах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(бочках) на розлив и (или) в промышленной упаковке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безалкогольные прохладительные напитки на розлив и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"Напитки",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"Прохладительные напитки",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"Соки, воды"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вода питьевая на розлив и (или)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квас на розлив и (или)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товары из минимального ассортиментного перечня специализации товаров "Снеки";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жевательная резинка;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мороженое в ассортименте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"Бахчевые культуры",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"Бахчевой развал"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арбузы;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дыни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тыква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"Продовольственные товары",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"Продукты"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"Снеки"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снековая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снековая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продукция)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жевательная резинка;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иная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снековая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продукция в промышленной упаковке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"Общественное питание"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"Кафе",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"Быстрое питание",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"Продукция общественного питания"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мучные кондитерские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изделия из замороженных полуфабрикатов;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мучные кондитерские изделия;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горячие напитки (чай, кофе и т.д.);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жевательная резинка;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минимального ассортиментного перечня специализации товаров "Снеки";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мороженое в ассортименте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"Горячие напитки"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горячие напитки (чай, кофе и т.д.)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минимального ассортиментного перечня специализации товаров "Снеки";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жевательная резинка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"Цветы"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"Цветы, посадочный материал"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цветы;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горшечные (комнатные) растения;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средства для ухода за растениями;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грунт;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кашпо, горшки, вазы;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рассада, семена, корневища, клубни, черенки, луковицы и клубнелуковицы для размножения;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продукция цветоводства прочая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"Ели, сосны, лапник"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    ("Елочные базары")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ели;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сосны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лапник еловый и сосновый;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елочные игрушки и украшения;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подставки;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электрические гирлянды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Зоотовары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корм для домашних животных, птиц и рыб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средства по уходу за животными, птицами и рыбами;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аксессуары и одежда для животных;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клетки и аквариумы;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зоологические товары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"Проездные билеты",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"Билеты на морской, речной транспорт"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проездные билеты;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транспортные карты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транспортные схемы;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путеводители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"Театральные билеты"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театральные билеты;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билеты на культурно-массовые, зрелищные и спортивные мероприятия;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плакаты, постеры, открытки;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профильные печатные издания;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транспортные схемы, путеводители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"Выпечка"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пироги;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пирожки;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пончики;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жареные хлебобулочные изделия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изделия хлебобулочные диетические, обогащенные витаминами и минералами;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мучные кондитерские изделия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"Справка", "Справочная информация"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справочно-информационной службы;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справочники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атласы автомобильных дорог;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схемы метрополитена, картосхемы, путеводители;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открытки, конверты;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услуги ксерокопирования и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ламинирования</w:t>
            </w:r>
            <w:proofErr w:type="spellEnd"/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"Канцелярские товары"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офисные, канцелярские и бумажно-беловые товары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"Печать"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периодические печатные издания;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непериодическая печатная продукция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плакаты, постеры, наклейки, открытки, календари;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путеводители, карты, атласы автомобильных дорог;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офисные, канцелярские и бумажно-беловые товары;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школьно-письменные принадлежности;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почтовые маркированные конверты и открытки;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сувенирная продукция по тематике международных и городских мероприятий;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елочные украшения;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телефонные и </w:t>
            </w: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Интернет-карты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зонты, дождевики;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электронные карты памяти, сим-карты, USB-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флеш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-накопители,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зарядные устройства для телефонов и аккумуляторов, мелкие электронные товары;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элементы электрического питания (батарейки);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жевательная резинка;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услуги ксерокопирования и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ламинирования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фотопечати;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продажа с лотков только периодических изданий и непериодической печатной продукции;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продажа с пресс-стендов только периодических изданий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"Книги"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непериодическая печатная продукция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 предусмотрена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"Сотовая связь"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аудио-, фото-, видео- и цифровая портативная техника и аппаратура;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аксессуары к аудио-, фото-, видео- и цифровой портативной технике и аппаратуре;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ноутбуки,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нетбуки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планшетные компьютеры, электронные книги;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внешние магнитные накопители памяти;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программное обеспечение;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элементы электрического питания;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GPS-навигаторы, видеорегистраторы,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автоаксессуары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иная аудио-, фото-, видео- и цифровая </w:t>
            </w: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техника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аппаратура и сопутствующие;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для обеспечения сотовой связи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"Аксессуары"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"Галантерейные товары",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"Кожгалантерея"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галантерейная продукция, и (или) кожгалантерейная продукция, и (или)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перчатки, шарфы, ремни, носки, чулки и колготки;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брелоки;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заколки;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иные галантерейные и кожгалантерейные товары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"Детские товары"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детское питание в промышленной упаковке;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непродовольственные товары для детей (одежда, обувь);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игрушки детские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детские непродовольственные товары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"Сувениры (Народные промыслы)",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"Подарки"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печатная продукция, открытки, путеводители;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предметы изобразительного искусства;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упаковочный материал для подарочного оформления;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оформлению и упаковке товаров;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"Хозяйственные товары"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бытовая химия;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личной гигиены, бритвенные принадлежности;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хозяйственный инвентарь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кухонная утварь;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хозяйственные непродовольственные товары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"Непродовольственные товары"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"Одежда"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одежда мужская, и (или) женская, и (или) детская,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и (или) спортивная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товары по номенклатуре дополнительных групп товаров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специализации "Аксессуары";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сопутствующие непродовольственные товары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"Обувь"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средства и аксессуары по уходу за обувью;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сопутствующие непродовольственные товары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"Воздушные шары"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воздушные шары и (или) услуги по надуванию воздушных шаров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дополнительные группы товаров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специализации отсутствуют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"Пиротехнические изделия",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"Пиротехника",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"Фейерверки"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пиротехнические изделия бытового назначения (фейерверки)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воздушные шары;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упаковочный материал для подарочного оформления;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сопутствующие непродовольственные товары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"Парфюмерные и косметические товары",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"Парфюмерия"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парфюмерия;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гигиеническая;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декоративная косметика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упаковочный материал для подарочного оформления;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оформлению и упаковке товаров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"Ремонт и чистка обуви",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"Ремонт обуви",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"Чистка обуви"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ремонту и (или) чистке обуви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"Ремонт и изготовление металлоизделий",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Металлоремонт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ремонту и (или) изготовлению металлоизделий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"Ремонт бытовых приборов",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"Ремонт часов",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"Ремонт телефонов"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ремонту бытовых приборов, и (или) часов, и (или) телефонов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"Бытовые услуги",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Мультисервис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", "Служба быта"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"Фотоуслуги"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фотосъемки и (или) печать фотографий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фотоаппаратура;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внешние магнитные накопители памяти;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рамки для фотографий;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элементы электрического питания (батарейки);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услуги ксерокопирования,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ламинирования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проявка фотопленок;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монтаж и цифровая обработка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изображений, в том числе восстановление и реставрация старых фотографий;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распечатка и брошюровка документов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"Банковские услуги"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банковские, прием платежей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дополнительные группы товаров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специализации отсутствуют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"Страхование"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страхования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дополнительные группы товаров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специализации отсутствуют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"Парикмахерская"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парикмахерские и (или) косметологические услуги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"Прокат"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услуги, соответствующие основному виду деятельности, в том числе: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"Ритуальные принадлежности"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траурные ленты, покрывала, саваны;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тапочки, нарукавные повязки;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подушечки для наград, фото на керамике или других материалах;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непродовольственные ритуальные принадлежности и ритуальные услуги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"Автозапчасти"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авт</w:t>
            </w: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мото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велозапасные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части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авт</w:t>
            </w: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мото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велоаксессуары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автомасла, тормозные жидкости, жидкости для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омывания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стекол автомобиля;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авт</w:t>
            </w: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мото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велотовары</w:t>
            </w:r>
            <w:proofErr w:type="spellEnd"/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"Автомойка",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"Мойка"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мойке автомобилей и (или) иных транспортных средств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Шиномонтаж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сезонной и внеплановой замене шин;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шиномонтажные работы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автомасла, тормозные жидкости, жидкости для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омывания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стекол автомобиля;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иные сопутствующие авт</w:t>
            </w: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мото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велотовары</w:t>
            </w:r>
            <w:proofErr w:type="spellEnd"/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"Автосервис"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ремонту автомобилей и (или) иных транспортных средств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"Туристические услуги"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справочно-информационной службы;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туристические и экскурсионные услуги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"Картографическая продукция"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атласы;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карты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брошюры по экскурсионным маршрутам;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справочники;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схемы туристических маршрутов;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иная картографическая продукция;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Парафармацевтическая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продукция"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минеральные воды;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продукты лечебного, детского и диетического питания;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очковая оптика и средства ухода за ней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"Клубника",</w:t>
            </w:r>
          </w:p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"Земляника"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клубника;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земляника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дополнительные группы товаров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специализации отсутствуют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Почтомат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услуги по отправлению и (или) получению писем, посылок, заказов из </w:t>
            </w: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Интернет-магазинов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дополнительные группы товаров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специализации отсутствуют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"Ателье"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пошив и ремонт одежды, штор, покрывал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одного класса в соответствии с Общероссийским классификатором продукции по видам экономической деятельности,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"Приемный пункт химчистки"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дополнительные группы товаров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специализации отсутствуют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"Оптика"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дополнительные группы товаров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специализации отсутствуют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"Зрелищно-развлекательные услуги"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театральных, концертных постановок и развлекательных мероприятий;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услуги 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аквагрима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"Услуги в области спорта и отдыха"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проведению спортивных мероприятий;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деятельности спортивных клубов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"Билеты на каток", "Билеты на прокат"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билеты;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электронные билеты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плакаты, постеры, открытки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"Услуги по организации рабочего пространства"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дополнительные группы товаров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специализации отсутствуют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"Культурно-просветительские услуги"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"Часы"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часы, не предназначенные для ношения на себе или с собой, - будильники, настенные часы;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часы прочие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детали часов всех видов: пружины, циферблаты, платы, мосты, батарейки и прочие;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"Пункт выдачи (возврата) продукции и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услуги по выдаче (возврату) продукции и товаров, приобретенных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 помощью электронных систем связи (Интернета) и специализированных цифровых платформ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дополнительные группы товаров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специализации отсутствуют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"Сахарная вата"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сахарная вата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Груминг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-услуги"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груминг</w:t>
            </w:r>
            <w:proofErr w:type="spellEnd"/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(или) услуги для животных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F00E93" w:rsidTr="0065216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F00E93" w:rsidRDefault="006B3F95" w:rsidP="006B3F95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52164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"Конфеты", "Конфеты весовые"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продукты высокой степени готовности;</w:t>
            </w:r>
          </w:p>
          <w:p w:rsidR="006B3F95" w:rsidRPr="00F00E93" w:rsidRDefault="006B3F95" w:rsidP="006B3F9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164" w:rsidRPr="00F00E93" w:rsidRDefault="00652164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164" w:rsidRPr="00F00E93" w:rsidRDefault="00652164" w:rsidP="0065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Приложение № </w:t>
      </w:r>
      <w:r w:rsidR="00F00E9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52164" w:rsidRPr="00F00E93" w:rsidRDefault="00652164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от 13 мая 2022 г. № 64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Типовая форма схемы                           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Языковский</w:t>
      </w:r>
      <w:proofErr w:type="spellEnd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2022-2027 годы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1418"/>
        <w:gridCol w:w="1417"/>
        <w:gridCol w:w="1134"/>
        <w:gridCol w:w="1134"/>
        <w:gridCol w:w="1559"/>
        <w:gridCol w:w="1560"/>
      </w:tblGrid>
      <w:tr w:rsidR="006B3F95" w:rsidRPr="00F00E93" w:rsidTr="00652164">
        <w:trPr>
          <w:trHeight w:val="15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Адресные ориентиры размещения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нестационарного 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нестационарного торгового объекта</w:t>
            </w:r>
          </w:p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Специализация</w:t>
            </w:r>
          </w:p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собственности земельного участка</w:t>
            </w:r>
          </w:p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</w:t>
            </w:r>
          </w:p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 нестационарного</w:t>
            </w:r>
          </w:p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торгового</w:t>
            </w:r>
          </w:p>
          <w:p w:rsidR="006B3F95" w:rsidRPr="00F00E93" w:rsidRDefault="006B3F95" w:rsidP="006B3F95">
            <w:pPr>
              <w:tabs>
                <w:tab w:val="left" w:pos="846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 нестационарного торгового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объекта субъектом малого и среднего предпринимательства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Площадь  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нестационарного торгового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объекта, </w:t>
            </w:r>
          </w:p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3F95" w:rsidRPr="00F00E93" w:rsidTr="00652164">
        <w:trPr>
          <w:trHeight w:val="2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12E" w:rsidRPr="00F00E93" w:rsidRDefault="00D9212E" w:rsidP="006B3F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9212E" w:rsidRPr="00F0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2B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413DA"/>
    <w:multiLevelType w:val="hybridMultilevel"/>
    <w:tmpl w:val="73CCE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93109"/>
    <w:multiLevelType w:val="hybridMultilevel"/>
    <w:tmpl w:val="CDD88342"/>
    <w:lvl w:ilvl="0" w:tplc="496E9872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F1F20"/>
    <w:multiLevelType w:val="multilevel"/>
    <w:tmpl w:val="95FA1D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205C1E13"/>
    <w:multiLevelType w:val="hybridMultilevel"/>
    <w:tmpl w:val="DA40785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2B6BA0"/>
    <w:multiLevelType w:val="hybridMultilevel"/>
    <w:tmpl w:val="CF5ED1B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35C9"/>
    <w:multiLevelType w:val="singleLevel"/>
    <w:tmpl w:val="4874E922"/>
    <w:lvl w:ilvl="0">
      <w:start w:val="3"/>
      <w:numFmt w:val="decimal"/>
      <w:lvlText w:val="3.%1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0609B3"/>
    <w:multiLevelType w:val="multilevel"/>
    <w:tmpl w:val="77821FC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">
    <w:nsid w:val="3E143ED8"/>
    <w:multiLevelType w:val="hybridMultilevel"/>
    <w:tmpl w:val="5A0E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D35D5"/>
    <w:multiLevelType w:val="multilevel"/>
    <w:tmpl w:val="B7942D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11217ED"/>
    <w:multiLevelType w:val="hybridMultilevel"/>
    <w:tmpl w:val="FC24B168"/>
    <w:lvl w:ilvl="0" w:tplc="3266C28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1A6ABE"/>
    <w:multiLevelType w:val="hybridMultilevel"/>
    <w:tmpl w:val="9C9466FA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9273F21"/>
    <w:multiLevelType w:val="multilevel"/>
    <w:tmpl w:val="28B644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b w:val="0"/>
      </w:rPr>
    </w:lvl>
  </w:abstractNum>
  <w:abstractNum w:abstractNumId="14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CA6D59"/>
    <w:multiLevelType w:val="hybridMultilevel"/>
    <w:tmpl w:val="F5B234EC"/>
    <w:lvl w:ilvl="0" w:tplc="6B368A1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3"/>
    </w:lvlOverride>
  </w:num>
  <w:num w:numId="19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DE"/>
    <w:rsid w:val="00063670"/>
    <w:rsid w:val="00101BDE"/>
    <w:rsid w:val="00291B10"/>
    <w:rsid w:val="003032DF"/>
    <w:rsid w:val="003C489C"/>
    <w:rsid w:val="004B7B5C"/>
    <w:rsid w:val="00652164"/>
    <w:rsid w:val="00663053"/>
    <w:rsid w:val="00671381"/>
    <w:rsid w:val="006B3F95"/>
    <w:rsid w:val="00722310"/>
    <w:rsid w:val="00770855"/>
    <w:rsid w:val="007E19DC"/>
    <w:rsid w:val="00B213E0"/>
    <w:rsid w:val="00C2084B"/>
    <w:rsid w:val="00C82080"/>
    <w:rsid w:val="00CC29EB"/>
    <w:rsid w:val="00D1226E"/>
    <w:rsid w:val="00D26BCA"/>
    <w:rsid w:val="00D3345E"/>
    <w:rsid w:val="00D9212E"/>
    <w:rsid w:val="00DD013B"/>
    <w:rsid w:val="00E61CB2"/>
    <w:rsid w:val="00F00E93"/>
    <w:rsid w:val="00F6246A"/>
    <w:rsid w:val="00F80F6A"/>
    <w:rsid w:val="00F86BF5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BC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212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3F95"/>
  </w:style>
  <w:style w:type="paragraph" w:styleId="a7">
    <w:name w:val="header"/>
    <w:basedOn w:val="a"/>
    <w:link w:val="a8"/>
    <w:uiPriority w:val="99"/>
    <w:semiHidden/>
    <w:unhideWhenUsed/>
    <w:rsid w:val="006B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B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B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B3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6B3F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6B3F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6B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39"/>
    <w:rsid w:val="006B3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B3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B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C29EB"/>
  </w:style>
  <w:style w:type="paragraph" w:customStyle="1" w:styleId="headertext">
    <w:name w:val="headertext"/>
    <w:basedOn w:val="a"/>
    <w:rsid w:val="00CC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CC29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29EB"/>
    <w:pPr>
      <w:widowControl w:val="0"/>
      <w:shd w:val="clear" w:color="auto" w:fill="FFFFFF"/>
      <w:spacing w:before="480" w:after="0" w:line="413" w:lineRule="exact"/>
      <w:ind w:hanging="12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C2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CC29E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29EB"/>
    <w:pPr>
      <w:widowControl w:val="0"/>
      <w:shd w:val="clear" w:color="auto" w:fill="FFFFFF"/>
      <w:spacing w:before="360" w:after="0" w:line="677" w:lineRule="exact"/>
    </w:pPr>
    <w:rPr>
      <w:rFonts w:ascii="Times New Roman" w:eastAsia="Times New Roman" w:hAnsi="Times New Roman" w:cs="Times New Roman"/>
      <w:spacing w:val="6"/>
      <w:sz w:val="20"/>
      <w:szCs w:val="20"/>
      <w:lang w:eastAsia="en-US"/>
    </w:rPr>
  </w:style>
  <w:style w:type="character" w:customStyle="1" w:styleId="ae">
    <w:name w:val="Колонтитул"/>
    <w:basedOn w:val="a0"/>
    <w:rsid w:val="00CC29EB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ArialNarrow">
    <w:name w:val="Колонтитул + Arial Narrow"/>
    <w:basedOn w:val="a0"/>
    <w:rsid w:val="00CC29EB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table" w:customStyle="1" w:styleId="22">
    <w:name w:val="Сетка таблицы2"/>
    <w:basedOn w:val="a1"/>
    <w:next w:val="ad"/>
    <w:uiPriority w:val="39"/>
    <w:rsid w:val="00CC2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D122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BC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212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3F95"/>
  </w:style>
  <w:style w:type="paragraph" w:styleId="a7">
    <w:name w:val="header"/>
    <w:basedOn w:val="a"/>
    <w:link w:val="a8"/>
    <w:uiPriority w:val="99"/>
    <w:semiHidden/>
    <w:unhideWhenUsed/>
    <w:rsid w:val="006B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B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B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B3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6B3F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6B3F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6B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39"/>
    <w:rsid w:val="006B3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B3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B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C29EB"/>
  </w:style>
  <w:style w:type="paragraph" w:customStyle="1" w:styleId="headertext">
    <w:name w:val="headertext"/>
    <w:basedOn w:val="a"/>
    <w:rsid w:val="00CC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CC29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29EB"/>
    <w:pPr>
      <w:widowControl w:val="0"/>
      <w:shd w:val="clear" w:color="auto" w:fill="FFFFFF"/>
      <w:spacing w:before="480" w:after="0" w:line="413" w:lineRule="exact"/>
      <w:ind w:hanging="12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C2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CC29E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29EB"/>
    <w:pPr>
      <w:widowControl w:val="0"/>
      <w:shd w:val="clear" w:color="auto" w:fill="FFFFFF"/>
      <w:spacing w:before="360" w:after="0" w:line="677" w:lineRule="exact"/>
    </w:pPr>
    <w:rPr>
      <w:rFonts w:ascii="Times New Roman" w:eastAsia="Times New Roman" w:hAnsi="Times New Roman" w:cs="Times New Roman"/>
      <w:spacing w:val="6"/>
      <w:sz w:val="20"/>
      <w:szCs w:val="20"/>
      <w:lang w:eastAsia="en-US"/>
    </w:rPr>
  </w:style>
  <w:style w:type="character" w:customStyle="1" w:styleId="ae">
    <w:name w:val="Колонтитул"/>
    <w:basedOn w:val="a0"/>
    <w:rsid w:val="00CC29EB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ArialNarrow">
    <w:name w:val="Колонтитул + Arial Narrow"/>
    <w:basedOn w:val="a0"/>
    <w:rsid w:val="00CC29EB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table" w:customStyle="1" w:styleId="22">
    <w:name w:val="Сетка таблицы2"/>
    <w:basedOn w:val="a1"/>
    <w:next w:val="ad"/>
    <w:uiPriority w:val="39"/>
    <w:rsid w:val="00CC2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D122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" Target="styles.xml" Type="http://schemas.openxmlformats.org/officeDocument/2006/relationships/styles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5" Target="settings.xml" Type="http://schemas.openxmlformats.org/officeDocument/2006/relationships/setting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theme/theme1.xml" Type="http://schemas.openxmlformats.org/officeDocument/2006/relationships/them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6C3-F5EB-4137-A238-C9290AF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55</Pages>
  <Words>17418</Words>
  <Characters>99283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 Windows</cp:lastModifiedBy>
  <cp:revision>8</cp:revision>
  <cp:lastPrinted>2022-04-30T06:21:00Z</cp:lastPrinted>
  <dcterms:created xsi:type="dcterms:W3CDTF">2022-05-06T04:58:00Z</dcterms:created>
  <dcterms:modified xsi:type="dcterms:W3CDTF">2022-05-18T07:22:00Z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849425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