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79" w:rsidRPr="007C5E79" w:rsidRDefault="007C5E79" w:rsidP="007C5E79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0A0A0A"/>
          <w:sz w:val="36"/>
          <w:szCs w:val="36"/>
          <w:lang w:eastAsia="ru-RU"/>
        </w:rPr>
      </w:pPr>
      <w:r w:rsidRPr="007C5E79">
        <w:rPr>
          <w:rFonts w:ascii="Helvetica" w:eastAsia="Times New Roman" w:hAnsi="Helvetica" w:cs="Times New Roman"/>
          <w:color w:val="0A0A0A"/>
          <w:sz w:val="36"/>
          <w:szCs w:val="36"/>
          <w:lang w:eastAsia="ru-RU"/>
        </w:rPr>
        <w:t xml:space="preserve">В Башкортостане стартует </w:t>
      </w:r>
      <w:bookmarkStart w:id="0" w:name="_GoBack"/>
      <w:r w:rsidRPr="007C5E79">
        <w:rPr>
          <w:rFonts w:ascii="Helvetica" w:eastAsia="Times New Roman" w:hAnsi="Helvetica" w:cs="Times New Roman"/>
          <w:color w:val="0A0A0A"/>
          <w:sz w:val="36"/>
          <w:szCs w:val="36"/>
          <w:lang w:eastAsia="ru-RU"/>
        </w:rPr>
        <w:t>досрочное голосование на дополнительных выборах депутатов представительных органов местного самоуправления</w:t>
      </w:r>
      <w:bookmarkEnd w:id="0"/>
    </w:p>
    <w:p w:rsidR="007C5E79" w:rsidRPr="007C5E79" w:rsidRDefault="007C5E79" w:rsidP="007C5E7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A0A0A"/>
          <w:sz w:val="20"/>
          <w:szCs w:val="20"/>
          <w:lang w:eastAsia="ru-RU"/>
        </w:rPr>
      </w:pPr>
      <w:r w:rsidRPr="007C5E79">
        <w:rPr>
          <w:rFonts w:ascii="Helvetica" w:eastAsia="Times New Roman" w:hAnsi="Helvetica" w:cs="Times New Roman"/>
          <w:color w:val="0A0A0A"/>
          <w:sz w:val="20"/>
          <w:szCs w:val="20"/>
          <w:lang w:eastAsia="ru-RU"/>
        </w:rPr>
        <w:t>В Республике Башкортостан 3 апреля 2022 пройдут дополнительные выборы депутатов представительных органов местного самоуправления. В соответствии с Кодексом Республики Башкортостан о выборах в течение десяти дней, с 23 марта по 2 апреля 2022 года, избиратели смогут проголосовать досрочно.</w:t>
      </w:r>
    </w:p>
    <w:p w:rsidR="007C5E79" w:rsidRPr="007C5E79" w:rsidRDefault="007C5E79" w:rsidP="007C5E7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A0A0A"/>
          <w:sz w:val="20"/>
          <w:szCs w:val="20"/>
          <w:lang w:eastAsia="ru-RU"/>
        </w:rPr>
      </w:pPr>
      <w:proofErr w:type="gramStart"/>
      <w:r w:rsidRPr="007C5E79">
        <w:rPr>
          <w:rFonts w:ascii="Helvetica" w:eastAsia="Times New Roman" w:hAnsi="Helvetica" w:cs="Times New Roman"/>
          <w:color w:val="0A0A0A"/>
          <w:sz w:val="20"/>
          <w:szCs w:val="20"/>
          <w:lang w:eastAsia="ru-RU"/>
        </w:rPr>
        <w:t>Возможность проголосовать досрочно при проведении выборов в органы местного самоуправления предоставляется избирателю, который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 месту своего жительства и не сможет прибыть в помещение для голосования на избирательном участке, на котором он включён в список</w:t>
      </w:r>
      <w:proofErr w:type="gramEnd"/>
      <w:r w:rsidRPr="007C5E79">
        <w:rPr>
          <w:rFonts w:ascii="Helvetica" w:eastAsia="Times New Roman" w:hAnsi="Helvetica" w:cs="Times New Roman"/>
          <w:color w:val="0A0A0A"/>
          <w:sz w:val="20"/>
          <w:szCs w:val="20"/>
          <w:lang w:eastAsia="ru-RU"/>
        </w:rPr>
        <w:t xml:space="preserve"> избирателей. Досрочное голосование избирателей проводится путём заполнения бюллетеня в помещении участковой избирательной комиссии.</w:t>
      </w:r>
    </w:p>
    <w:p w:rsidR="007C5E79" w:rsidRPr="007C5E79" w:rsidRDefault="007C5E79" w:rsidP="007C5E7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A0A0A"/>
          <w:sz w:val="20"/>
          <w:szCs w:val="20"/>
          <w:lang w:eastAsia="ru-RU"/>
        </w:rPr>
      </w:pPr>
      <w:r w:rsidRPr="007C5E79">
        <w:rPr>
          <w:rFonts w:ascii="Helvetica" w:eastAsia="Times New Roman" w:hAnsi="Helvetica" w:cs="Times New Roman"/>
          <w:color w:val="0A0A0A"/>
          <w:sz w:val="20"/>
          <w:szCs w:val="20"/>
          <w:lang w:eastAsia="ru-RU"/>
        </w:rPr>
        <w:t>На дополнительных выборах объявлено 56 избирательных кампаний, по итогам которых будет замещено 69 депутатских мандатов. В списки для голосования включено более 30 тысяч избирателей, в проведении выборов задействованы 79 участковых избирательных комиссий.</w:t>
      </w:r>
    </w:p>
    <w:p w:rsidR="007C5E79" w:rsidRPr="007C5E79" w:rsidRDefault="007C5E79" w:rsidP="007C5E7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A0A0A"/>
          <w:sz w:val="20"/>
          <w:szCs w:val="20"/>
          <w:lang w:eastAsia="ru-RU"/>
        </w:rPr>
      </w:pPr>
      <w:r w:rsidRPr="007C5E79">
        <w:rPr>
          <w:rFonts w:ascii="Helvetica" w:eastAsia="Times New Roman" w:hAnsi="Helvetica" w:cs="Times New Roman"/>
          <w:color w:val="0A0A0A"/>
          <w:sz w:val="20"/>
          <w:szCs w:val="20"/>
          <w:lang w:eastAsia="ru-RU"/>
        </w:rPr>
        <w:t>Информация о дополнительных выборах размещена на официальном сайте Центральной избирательной комиссии Республики Башкортостан в разделе «Выборы 2022» и на страницах территориальных избирательных комиссий республики в сети Интернет.</w:t>
      </w:r>
    </w:p>
    <w:p w:rsidR="00BF7EC2" w:rsidRDefault="00BF7EC2"/>
    <w:sectPr w:rsidR="00BF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4C"/>
    <w:rsid w:val="007C5E79"/>
    <w:rsid w:val="00BF7EC2"/>
    <w:rsid w:val="00E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2022-03-30T07:37:00Z</dcterms:created>
  <dcterms:modified xsi:type="dcterms:W3CDTF">2022-03-30T07:37:00Z</dcterms:modified>
</cp:coreProperties>
</file>